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2D" w:rsidRDefault="00955A2D">
      <w:pPr>
        <w:pStyle w:val="Title"/>
        <w:outlineLvl w:val="0"/>
      </w:pPr>
      <w:r>
        <w:t>OWNER'S CERTIFICATE OF CONTINUING PROGRAM COMPLIANCE</w:t>
      </w:r>
    </w:p>
    <w:p w:rsidR="00955A2D" w:rsidRDefault="00955A2D">
      <w:pPr>
        <w:suppressAutoHyphens/>
        <w:rPr>
          <w:sz w:val="22"/>
        </w:rPr>
      </w:pPr>
    </w:p>
    <w:p w:rsidR="00955A2D" w:rsidRDefault="00955A2D">
      <w:pPr>
        <w:pStyle w:val="TOAHeading"/>
        <w:tabs>
          <w:tab w:val="clear" w:pos="9360"/>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rPr>
          <w:sz w:val="22"/>
        </w:rPr>
      </w:pPr>
      <w:r>
        <w:t>To:</w:t>
      </w:r>
      <w:r>
        <w:tab/>
      </w:r>
      <w:r>
        <w:rPr>
          <w:b/>
        </w:rPr>
        <w:t>Vermont Housing Finance Agency</w:t>
      </w:r>
      <w:r>
        <w:tab/>
      </w:r>
      <w:r>
        <w:tab/>
      </w:r>
      <w:smartTag w:uri="urn:schemas-microsoft-com:office:smarttags" w:element="address">
        <w:smartTag w:uri="urn:schemas-microsoft-com:office:smarttags" w:element="Street">
          <w:r>
            <w:t>P.O. Box 408</w:t>
          </w:r>
        </w:smartTag>
        <w:r>
          <w:tab/>
        </w:r>
        <w:r>
          <w:tab/>
        </w:r>
        <w:smartTag w:uri="urn:schemas-microsoft-com:office:smarttags" w:element="City">
          <w:r>
            <w:t>Burlington</w:t>
          </w:r>
        </w:smartTag>
        <w:r>
          <w:t xml:space="preserve">, </w:t>
        </w:r>
        <w:smartTag w:uri="urn:schemas-microsoft-com:office:smarttags" w:element="State">
          <w:r>
            <w:t>VT</w:t>
          </w:r>
        </w:smartTag>
        <w:r>
          <w:t xml:space="preserve">  </w:t>
        </w:r>
        <w:smartTag w:uri="urn:schemas-microsoft-com:office:smarttags" w:element="PostalCode">
          <w:r>
            <w:t>05402</w:t>
          </w:r>
        </w:smartTag>
      </w:smartTag>
      <w:r>
        <w:rPr>
          <w:sz w:val="22"/>
        </w:rPr>
        <w:tab/>
      </w:r>
    </w:p>
    <w:p w:rsidR="00955A2D" w:rsidRDefault="00955A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4509"/>
        <w:gridCol w:w="1071"/>
        <w:gridCol w:w="1170"/>
        <w:gridCol w:w="630"/>
        <w:gridCol w:w="1638"/>
      </w:tblGrid>
      <w:tr w:rsidR="00955A2D">
        <w:tc>
          <w:tcPr>
            <w:tcW w:w="1998" w:type="dxa"/>
          </w:tcPr>
          <w:p w:rsidR="00955A2D" w:rsidRDefault="00955A2D">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r>
              <w:rPr>
                <w:b/>
              </w:rPr>
              <w:t xml:space="preserve">Certification Dates: </w:t>
            </w:r>
          </w:p>
        </w:tc>
        <w:tc>
          <w:tcPr>
            <w:tcW w:w="4509" w:type="dxa"/>
          </w:tcPr>
          <w:p w:rsidR="00955A2D" w:rsidRDefault="00955A2D">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sz w:val="18"/>
              </w:rPr>
            </w:pPr>
            <w:r>
              <w:rPr>
                <w:b/>
                <w:sz w:val="18"/>
              </w:rPr>
              <w:t xml:space="preserve">From:    </w:t>
            </w:r>
          </w:p>
          <w:p w:rsidR="00955A2D" w:rsidRDefault="00955A2D">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r>
              <w:rPr>
                <w:b/>
              </w:rPr>
              <w:t xml:space="preserve">               January 1, 20_______                          </w:t>
            </w:r>
          </w:p>
        </w:tc>
        <w:tc>
          <w:tcPr>
            <w:tcW w:w="4509" w:type="dxa"/>
            <w:gridSpan w:val="4"/>
          </w:tcPr>
          <w:p w:rsidR="00955A2D" w:rsidRDefault="00955A2D">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sz w:val="18"/>
              </w:rPr>
            </w:pPr>
            <w:r>
              <w:rPr>
                <w:b/>
              </w:rPr>
              <w:t xml:space="preserve">  </w:t>
            </w:r>
            <w:r>
              <w:rPr>
                <w:b/>
                <w:sz w:val="18"/>
              </w:rPr>
              <w:t>To:</w:t>
            </w:r>
          </w:p>
          <w:p w:rsidR="00955A2D" w:rsidRDefault="00955A2D">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u w:val="single"/>
              </w:rPr>
            </w:pPr>
            <w:r>
              <w:rPr>
                <w:b/>
              </w:rPr>
              <w:t xml:space="preserve">              December 31, 20_______       </w:t>
            </w:r>
          </w:p>
        </w:tc>
      </w:tr>
      <w:tr w:rsidR="00955A2D">
        <w:tc>
          <w:tcPr>
            <w:tcW w:w="1998" w:type="dxa"/>
          </w:tcPr>
          <w:p w:rsidR="00955A2D" w:rsidRDefault="00955A2D">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r>
              <w:rPr>
                <w:b/>
              </w:rPr>
              <w:t>Project Name:</w:t>
            </w:r>
          </w:p>
        </w:tc>
        <w:tc>
          <w:tcPr>
            <w:tcW w:w="5580" w:type="dxa"/>
            <w:gridSpan w:val="2"/>
          </w:tcPr>
          <w:p w:rsidR="00955A2D" w:rsidRDefault="00955A2D">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p>
          <w:p w:rsidR="00955A2D" w:rsidRDefault="00955A2D">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p>
        </w:tc>
        <w:tc>
          <w:tcPr>
            <w:tcW w:w="1170" w:type="dxa"/>
          </w:tcPr>
          <w:p w:rsidR="00955A2D" w:rsidRDefault="00955A2D">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r>
              <w:rPr>
                <w:b/>
                <w:sz w:val="18"/>
              </w:rPr>
              <w:t>Project No:</w:t>
            </w:r>
          </w:p>
        </w:tc>
        <w:tc>
          <w:tcPr>
            <w:tcW w:w="2268" w:type="dxa"/>
            <w:gridSpan w:val="2"/>
          </w:tcPr>
          <w:p w:rsidR="00955A2D" w:rsidRDefault="00955A2D">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p>
        </w:tc>
      </w:tr>
      <w:tr w:rsidR="00955A2D">
        <w:tc>
          <w:tcPr>
            <w:tcW w:w="1998" w:type="dxa"/>
          </w:tcPr>
          <w:p w:rsidR="00955A2D" w:rsidRDefault="00955A2D">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r>
              <w:rPr>
                <w:b/>
              </w:rPr>
              <w:t>Project Address:</w:t>
            </w:r>
          </w:p>
        </w:tc>
        <w:tc>
          <w:tcPr>
            <w:tcW w:w="5580" w:type="dxa"/>
            <w:gridSpan w:val="2"/>
          </w:tcPr>
          <w:p w:rsidR="00955A2D" w:rsidRDefault="00955A2D">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p>
          <w:p w:rsidR="00955A2D" w:rsidRDefault="00955A2D">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p>
        </w:tc>
        <w:tc>
          <w:tcPr>
            <w:tcW w:w="1800" w:type="dxa"/>
            <w:gridSpan w:val="2"/>
          </w:tcPr>
          <w:p w:rsidR="00955A2D" w:rsidRDefault="00955A2D">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sz w:val="18"/>
              </w:rPr>
            </w:pPr>
            <w:r>
              <w:rPr>
                <w:b/>
                <w:sz w:val="18"/>
              </w:rPr>
              <w:t>City:</w:t>
            </w:r>
          </w:p>
          <w:p w:rsidR="00955A2D" w:rsidRDefault="00955A2D">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p>
        </w:tc>
        <w:tc>
          <w:tcPr>
            <w:tcW w:w="1638" w:type="dxa"/>
          </w:tcPr>
          <w:p w:rsidR="00955A2D" w:rsidRDefault="00955A2D">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sz w:val="18"/>
              </w:rPr>
            </w:pPr>
            <w:r>
              <w:rPr>
                <w:b/>
                <w:sz w:val="18"/>
              </w:rPr>
              <w:t>Zip:</w:t>
            </w:r>
          </w:p>
          <w:p w:rsidR="00955A2D" w:rsidRDefault="00955A2D">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p>
        </w:tc>
      </w:tr>
      <w:tr w:rsidR="00955A2D">
        <w:trPr>
          <w:cantSplit/>
        </w:trPr>
        <w:tc>
          <w:tcPr>
            <w:tcW w:w="1998" w:type="dxa"/>
          </w:tcPr>
          <w:p w:rsidR="00955A2D" w:rsidRDefault="00955A2D">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r>
              <w:rPr>
                <w:b/>
              </w:rPr>
              <w:t>Tax ID # of Ownership Entity:</w:t>
            </w:r>
          </w:p>
        </w:tc>
        <w:tc>
          <w:tcPr>
            <w:tcW w:w="9018" w:type="dxa"/>
            <w:gridSpan w:val="5"/>
          </w:tcPr>
          <w:p w:rsidR="00955A2D" w:rsidRDefault="00955A2D">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sz w:val="18"/>
              </w:rPr>
            </w:pPr>
          </w:p>
        </w:tc>
      </w:tr>
    </w:tbl>
    <w:p w:rsidR="00955A2D" w:rsidRDefault="00955A2D">
      <w:pPr>
        <w:framePr w:w="10760" w:h="354" w:hSpace="72" w:vSpace="72" w:wrap="auto" w:vAnchor="page" w:hAnchor="page" w:x="692" w:y="4025"/>
        <w:numPr>
          <w:ilvl w:val="0"/>
          <w:numId w:val="1"/>
        </w:numPr>
        <w:pBdr>
          <w:top w:val="single" w:sz="6" w:space="3" w:color="auto" w:shadow="1"/>
          <w:left w:val="single" w:sz="6" w:space="1" w:color="auto" w:shadow="1"/>
          <w:bottom w:val="single" w:sz="6" w:space="3" w:color="auto" w:shadow="1"/>
          <w:right w:val="single" w:sz="6" w:space="1" w:color="auto" w:shadow="1"/>
        </w:pBdr>
        <w:tabs>
          <w:tab w:val="left" w:pos="0"/>
          <w:tab w:val="left" w:pos="360"/>
          <w:tab w:val="left" w:pos="1080"/>
          <w:tab w:val="left" w:pos="2340"/>
          <w:tab w:val="left" w:pos="2880"/>
          <w:tab w:val="left" w:pos="3600"/>
          <w:tab w:val="left" w:pos="4320"/>
          <w:tab w:val="left" w:pos="5040"/>
          <w:tab w:val="left" w:pos="5760"/>
          <w:tab w:val="left" w:pos="7020"/>
          <w:tab w:val="left" w:pos="7920"/>
          <w:tab w:val="left" w:pos="8820"/>
          <w:tab w:val="left" w:pos="10080"/>
        </w:tabs>
        <w:suppressAutoHyphens/>
        <w:rPr>
          <w:sz w:val="16"/>
        </w:rPr>
      </w:pPr>
      <w:r>
        <w:rPr>
          <w:sz w:val="16"/>
        </w:rPr>
        <w:t>No buildings have been Placed in Service</w:t>
      </w:r>
    </w:p>
    <w:p w:rsidR="00955A2D" w:rsidRDefault="00955A2D">
      <w:pPr>
        <w:framePr w:w="10760" w:h="354" w:hSpace="72" w:vSpace="72" w:wrap="auto" w:vAnchor="page" w:hAnchor="page" w:x="692" w:y="4025"/>
        <w:numPr>
          <w:ilvl w:val="0"/>
          <w:numId w:val="1"/>
        </w:numPr>
        <w:pBdr>
          <w:top w:val="single" w:sz="6" w:space="3" w:color="auto" w:shadow="1"/>
          <w:left w:val="single" w:sz="6" w:space="1" w:color="auto" w:shadow="1"/>
          <w:bottom w:val="single" w:sz="6" w:space="3" w:color="auto" w:shadow="1"/>
          <w:right w:val="single" w:sz="6" w:space="1" w:color="auto" w:shadow="1"/>
        </w:pBdr>
        <w:tabs>
          <w:tab w:val="left" w:pos="0"/>
          <w:tab w:val="left" w:pos="360"/>
          <w:tab w:val="left" w:pos="1080"/>
          <w:tab w:val="left" w:pos="2340"/>
          <w:tab w:val="left" w:pos="2880"/>
          <w:tab w:val="left" w:pos="3600"/>
          <w:tab w:val="left" w:pos="4320"/>
          <w:tab w:val="left" w:pos="5040"/>
          <w:tab w:val="left" w:pos="5760"/>
          <w:tab w:val="left" w:pos="7020"/>
          <w:tab w:val="left" w:pos="7920"/>
          <w:tab w:val="left" w:pos="8820"/>
          <w:tab w:val="left" w:pos="10080"/>
        </w:tabs>
        <w:suppressAutoHyphens/>
        <w:rPr>
          <w:sz w:val="16"/>
        </w:rPr>
      </w:pPr>
      <w:r>
        <w:rPr>
          <w:sz w:val="16"/>
        </w:rPr>
        <w:t>At least one building has been placed in Service but owner elects to begin credit period in the following year.</w:t>
      </w:r>
    </w:p>
    <w:p w:rsidR="00955A2D" w:rsidRDefault="00955A2D">
      <w:pPr>
        <w:framePr w:w="10760" w:h="354" w:hSpace="72" w:vSpace="72" w:wrap="auto" w:vAnchor="page" w:hAnchor="page" w:x="692" w:y="4025"/>
        <w:pBdr>
          <w:top w:val="single" w:sz="6" w:space="3" w:color="auto" w:shadow="1"/>
          <w:left w:val="single" w:sz="6" w:space="1" w:color="auto" w:shadow="1"/>
          <w:bottom w:val="single" w:sz="6" w:space="3" w:color="auto" w:shadow="1"/>
          <w:right w:val="single" w:sz="6" w:space="1" w:color="auto" w:shadow="1"/>
        </w:pBdr>
        <w:tabs>
          <w:tab w:val="left" w:pos="0"/>
          <w:tab w:val="left" w:pos="1080"/>
          <w:tab w:val="left" w:pos="2340"/>
          <w:tab w:val="left" w:pos="2880"/>
          <w:tab w:val="left" w:pos="3600"/>
          <w:tab w:val="left" w:pos="4320"/>
          <w:tab w:val="left" w:pos="5040"/>
          <w:tab w:val="left" w:pos="5760"/>
          <w:tab w:val="left" w:pos="7020"/>
          <w:tab w:val="left" w:pos="7920"/>
          <w:tab w:val="left" w:pos="8820"/>
          <w:tab w:val="left" w:pos="10080"/>
        </w:tabs>
        <w:suppressAutoHyphens/>
        <w:rPr>
          <w:sz w:val="16"/>
        </w:rPr>
      </w:pPr>
      <w:r>
        <w:rPr>
          <w:sz w:val="16"/>
        </w:rPr>
        <w:t>If either of the above applies, please check the appropriate box, and proceed to page 2 to sign and date this form.</w:t>
      </w:r>
    </w:p>
    <w:p w:rsidR="00955A2D" w:rsidRPr="00BD726A" w:rsidRDefault="00955A2D">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sz w:val="16"/>
          <w:szCs w:val="16"/>
          <w:u w:val="single"/>
        </w:rPr>
      </w:pPr>
    </w:p>
    <w:p w:rsidR="00955A2D" w:rsidRDefault="00955A2D">
      <w:pPr>
        <w:tabs>
          <w:tab w:val="left" w:pos="0"/>
          <w:tab w:val="left" w:pos="3600"/>
        </w:tabs>
        <w:suppressAutoHyphens/>
        <w:rPr>
          <w:sz w:val="18"/>
        </w:rPr>
      </w:pPr>
    </w:p>
    <w:p w:rsidR="001D7321" w:rsidRDefault="001D7321">
      <w:pPr>
        <w:tabs>
          <w:tab w:val="left" w:pos="0"/>
          <w:tab w:val="left" w:pos="3600"/>
        </w:tabs>
        <w:suppressAutoHyphens/>
        <w:outlineLvl w:val="0"/>
      </w:pPr>
    </w:p>
    <w:p w:rsidR="00955A2D" w:rsidRDefault="00955A2D">
      <w:pPr>
        <w:tabs>
          <w:tab w:val="left" w:pos="0"/>
          <w:tab w:val="left" w:pos="3600"/>
        </w:tabs>
        <w:suppressAutoHyphens/>
        <w:outlineLvl w:val="0"/>
        <w:rPr>
          <w:b/>
          <w:u w:val="single"/>
        </w:rPr>
      </w:pPr>
      <w:r>
        <w:t xml:space="preserve">The undersigned___________________________________________________________________ on behalf of </w:t>
      </w:r>
    </w:p>
    <w:p w:rsidR="00955A2D" w:rsidRDefault="00955A2D">
      <w:pPr>
        <w:tabs>
          <w:tab w:val="left" w:pos="0"/>
          <w:tab w:val="left" w:pos="3600"/>
        </w:tabs>
        <w:suppressAutoHyphens/>
        <w:rPr>
          <w:b/>
          <w:u w:val="single"/>
        </w:rPr>
      </w:pPr>
    </w:p>
    <w:p w:rsidR="00955A2D" w:rsidRDefault="00955A2D">
      <w:pPr>
        <w:tabs>
          <w:tab w:val="left" w:pos="0"/>
          <w:tab w:val="left" w:pos="3600"/>
        </w:tabs>
        <w:suppressAutoHyphens/>
      </w:pPr>
      <w:r>
        <w:t>______________________________________________________________ (the "Owner"), hereby certifies that:</w:t>
      </w:r>
    </w:p>
    <w:p w:rsidR="00955A2D" w:rsidRDefault="00955A2D">
      <w:pPr>
        <w:tabs>
          <w:tab w:val="left" w:pos="0"/>
          <w:tab w:val="left" w:pos="3600"/>
        </w:tabs>
        <w:suppressAutoHyphens/>
        <w:rPr>
          <w:sz w:val="18"/>
        </w:rPr>
      </w:pPr>
    </w:p>
    <w:p w:rsidR="00955A2D" w:rsidRDefault="00955A2D">
      <w:pPr>
        <w:tabs>
          <w:tab w:val="left" w:pos="540"/>
          <w:tab w:val="left" w:pos="1440"/>
          <w:tab w:val="left" w:pos="2160"/>
          <w:tab w:val="left" w:pos="2880"/>
          <w:tab w:val="left" w:pos="3600"/>
          <w:tab w:val="left" w:pos="4320"/>
          <w:tab w:val="left" w:pos="5040"/>
          <w:tab w:val="left" w:pos="6660"/>
          <w:tab w:val="left" w:pos="7920"/>
        </w:tabs>
        <w:rPr>
          <w:sz w:val="16"/>
        </w:rPr>
      </w:pPr>
      <w:r>
        <w:t>1.</w:t>
      </w:r>
      <w:r>
        <w:tab/>
        <w:t>The project meets the minimum requirements of:  (check one)</w:t>
      </w:r>
    </w:p>
    <w:p w:rsidR="00955A2D" w:rsidRDefault="00955A2D">
      <w:pPr>
        <w:tabs>
          <w:tab w:val="left" w:pos="0"/>
          <w:tab w:val="left" w:pos="540"/>
          <w:tab w:val="left" w:pos="1080"/>
          <w:tab w:val="left" w:pos="1440"/>
          <w:tab w:val="left" w:pos="2160"/>
          <w:tab w:val="left" w:pos="2880"/>
          <w:tab w:val="left" w:pos="3600"/>
          <w:tab w:val="left" w:pos="4320"/>
          <w:tab w:val="left" w:pos="5040"/>
          <w:tab w:val="left" w:pos="5760"/>
          <w:tab w:val="left" w:pos="6660"/>
          <w:tab w:val="left" w:pos="6840"/>
          <w:tab w:val="left" w:pos="7920"/>
          <w:tab w:val="left" w:pos="9360"/>
        </w:tabs>
        <w:suppressAutoHyphens/>
        <w:rPr>
          <w:sz w:val="16"/>
        </w:rPr>
      </w:pPr>
    </w:p>
    <w:p w:rsidR="00955A2D" w:rsidRDefault="00955A2D">
      <w:pPr>
        <w:tabs>
          <w:tab w:val="left" w:pos="540"/>
          <w:tab w:val="left" w:pos="1260"/>
          <w:tab w:val="left" w:pos="2160"/>
          <w:tab w:val="left" w:pos="2880"/>
          <w:tab w:val="left" w:pos="3600"/>
          <w:tab w:val="left" w:pos="4320"/>
          <w:tab w:val="left" w:pos="5040"/>
          <w:tab w:val="left" w:pos="6660"/>
          <w:tab w:val="left" w:pos="7920"/>
        </w:tabs>
      </w:pPr>
      <w:r>
        <w:tab/>
      </w:r>
      <w:r w:rsidR="00232DF0">
        <w:fldChar w:fldCharType="begin"/>
      </w:r>
      <w:r w:rsidR="00232DF0">
        <w:instrText>symbol 111 \f "Wingdings" \s 10</w:instrText>
      </w:r>
      <w:r w:rsidR="00232DF0">
        <w:fldChar w:fldCharType="separate"/>
      </w:r>
      <w:r>
        <w:t>o</w:t>
      </w:r>
      <w:r w:rsidR="00232DF0">
        <w:fldChar w:fldCharType="end"/>
      </w:r>
      <w:r>
        <w:tab/>
        <w:t>20 - 50 test under Section 42(g</w:t>
      </w:r>
      <w:proofErr w:type="gramStart"/>
      <w:r>
        <w:t>)(</w:t>
      </w:r>
      <w:proofErr w:type="gramEnd"/>
      <w:r>
        <w:t>1)(A) of the Code</w:t>
      </w:r>
    </w:p>
    <w:p w:rsidR="00955A2D" w:rsidRDefault="00955A2D">
      <w:pPr>
        <w:tabs>
          <w:tab w:val="left" w:pos="540"/>
          <w:tab w:val="left" w:pos="1260"/>
          <w:tab w:val="left" w:pos="2160"/>
          <w:tab w:val="left" w:pos="2880"/>
          <w:tab w:val="left" w:pos="3600"/>
          <w:tab w:val="left" w:pos="4320"/>
          <w:tab w:val="left" w:pos="5040"/>
          <w:tab w:val="left" w:pos="6660"/>
          <w:tab w:val="left" w:pos="7920"/>
        </w:tabs>
      </w:pPr>
      <w:r>
        <w:tab/>
      </w:r>
      <w:r w:rsidR="00232DF0">
        <w:fldChar w:fldCharType="begin"/>
      </w:r>
      <w:r w:rsidR="00232DF0">
        <w:instrText>symbol 111 \f "Wingdings" \s 10</w:instrText>
      </w:r>
      <w:r w:rsidR="00232DF0">
        <w:fldChar w:fldCharType="separate"/>
      </w:r>
      <w:r>
        <w:t>o</w:t>
      </w:r>
      <w:r w:rsidR="00232DF0">
        <w:fldChar w:fldCharType="end"/>
      </w:r>
      <w:r>
        <w:tab/>
        <w:t>40 - 60 test under Section 42(g</w:t>
      </w:r>
      <w:proofErr w:type="gramStart"/>
      <w:r>
        <w:t>)(</w:t>
      </w:r>
      <w:proofErr w:type="gramEnd"/>
      <w:r>
        <w:t>1)(B) of the Code</w:t>
      </w:r>
    </w:p>
    <w:p w:rsidR="00955A2D" w:rsidRDefault="00955A2D">
      <w:pPr>
        <w:tabs>
          <w:tab w:val="left" w:pos="540"/>
          <w:tab w:val="left" w:pos="1260"/>
          <w:tab w:val="left" w:pos="2160"/>
          <w:tab w:val="left" w:pos="2880"/>
          <w:tab w:val="left" w:pos="3600"/>
          <w:tab w:val="left" w:pos="4320"/>
          <w:tab w:val="left" w:pos="5040"/>
          <w:tab w:val="left" w:pos="6660"/>
          <w:tab w:val="left" w:pos="7920"/>
        </w:tabs>
        <w:rPr>
          <w:sz w:val="16"/>
        </w:rPr>
      </w:pPr>
      <w:r>
        <w:tab/>
      </w:r>
      <w:r w:rsidR="00232DF0">
        <w:fldChar w:fldCharType="begin"/>
      </w:r>
      <w:r w:rsidR="00232DF0">
        <w:instrText>symbol 111 \f "Wingdings" \s 10</w:instrText>
      </w:r>
      <w:r w:rsidR="00232DF0">
        <w:fldChar w:fldCharType="separate"/>
      </w:r>
      <w:r>
        <w:t>o</w:t>
      </w:r>
      <w:r w:rsidR="00232DF0">
        <w:fldChar w:fldCharType="end"/>
      </w:r>
      <w:r>
        <w:tab/>
        <w:t>15 - 40 test for "deep rent-skewed" projects under Section 42(g</w:t>
      </w:r>
      <w:proofErr w:type="gramStart"/>
      <w:r>
        <w:t>)(</w:t>
      </w:r>
      <w:proofErr w:type="gramEnd"/>
      <w:r>
        <w:t>4) and 142(d)(4)(B) of the Code</w:t>
      </w:r>
    </w:p>
    <w:p w:rsidR="00955A2D" w:rsidRPr="00BD726A" w:rsidRDefault="00955A2D">
      <w:pPr>
        <w:tabs>
          <w:tab w:val="left" w:pos="540"/>
          <w:tab w:val="left" w:pos="1440"/>
          <w:tab w:val="left" w:pos="2160"/>
          <w:tab w:val="left" w:pos="2880"/>
          <w:tab w:val="left" w:pos="3600"/>
          <w:tab w:val="left" w:pos="4320"/>
          <w:tab w:val="left" w:pos="5490"/>
          <w:tab w:val="left" w:pos="6660"/>
          <w:tab w:val="left" w:pos="7920"/>
        </w:tabs>
        <w:ind w:left="540" w:hanging="540"/>
        <w:rPr>
          <w:sz w:val="16"/>
          <w:szCs w:val="16"/>
        </w:rPr>
      </w:pPr>
    </w:p>
    <w:p w:rsidR="00955A2D" w:rsidRDefault="00955A2D">
      <w:pPr>
        <w:numPr>
          <w:ilvl w:val="0"/>
          <w:numId w:val="2"/>
        </w:numPr>
        <w:tabs>
          <w:tab w:val="left" w:pos="540"/>
          <w:tab w:val="left" w:pos="1440"/>
          <w:tab w:val="left" w:pos="2160"/>
          <w:tab w:val="left" w:pos="2880"/>
          <w:tab w:val="left" w:pos="3600"/>
          <w:tab w:val="left" w:pos="4320"/>
          <w:tab w:val="left" w:pos="5490"/>
          <w:tab w:val="left" w:pos="6660"/>
          <w:tab w:val="left" w:pos="7920"/>
        </w:tabs>
        <w:ind w:left="540" w:hanging="540"/>
      </w:pPr>
      <w:r>
        <w:t xml:space="preserve">There has been </w:t>
      </w:r>
      <w:r>
        <w:rPr>
          <w:b/>
        </w:rPr>
        <w:t>no change in the applicable fraction</w:t>
      </w:r>
      <w:r>
        <w:t xml:space="preserve"> (as defined in Section 42(c)(1)(B) of the Code) for any building in the project:</w:t>
      </w:r>
      <w:r>
        <w:tab/>
      </w:r>
      <w:r>
        <w:tab/>
      </w:r>
    </w:p>
    <w:p w:rsidR="00955A2D" w:rsidRDefault="00955A2D">
      <w:pPr>
        <w:tabs>
          <w:tab w:val="left" w:pos="540"/>
          <w:tab w:val="left" w:pos="1440"/>
          <w:tab w:val="left" w:pos="2160"/>
          <w:tab w:val="left" w:pos="2880"/>
          <w:tab w:val="left" w:pos="3600"/>
          <w:tab w:val="left" w:pos="4320"/>
          <w:tab w:val="left" w:pos="5490"/>
          <w:tab w:val="left" w:pos="6660"/>
          <w:tab w:val="left" w:pos="7920"/>
        </w:tabs>
        <w:rPr>
          <w:b/>
        </w:rPr>
      </w:pPr>
      <w:r>
        <w:rPr>
          <w:b/>
        </w:rPr>
        <w:tab/>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NO CHANGE</w:t>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w:t>
      </w:r>
      <w:proofErr w:type="spellStart"/>
      <w:r>
        <w:rPr>
          <w:b/>
        </w:rPr>
        <w:t>CHANGE</w:t>
      </w:r>
      <w:proofErr w:type="spellEnd"/>
    </w:p>
    <w:p w:rsidR="001D7321" w:rsidRDefault="001D7321">
      <w:pPr>
        <w:tabs>
          <w:tab w:val="left" w:pos="540"/>
          <w:tab w:val="left" w:pos="1440"/>
          <w:tab w:val="left" w:pos="2160"/>
          <w:tab w:val="left" w:pos="2880"/>
          <w:tab w:val="left" w:pos="3600"/>
          <w:tab w:val="left" w:pos="4320"/>
          <w:tab w:val="left" w:pos="5490"/>
          <w:tab w:val="left" w:pos="6660"/>
          <w:tab w:val="left" w:pos="7920"/>
        </w:tabs>
        <w:rPr>
          <w:sz w:val="16"/>
        </w:rPr>
      </w:pPr>
    </w:p>
    <w:p w:rsidR="00955A2D" w:rsidRDefault="00955A2D">
      <w:pPr>
        <w:tabs>
          <w:tab w:val="left" w:pos="540"/>
          <w:tab w:val="left" w:pos="1440"/>
          <w:tab w:val="left" w:pos="2160"/>
          <w:tab w:val="left" w:pos="2880"/>
          <w:tab w:val="left" w:pos="3600"/>
          <w:tab w:val="left" w:pos="4320"/>
          <w:tab w:val="left" w:pos="5040"/>
          <w:tab w:val="left" w:pos="6660"/>
          <w:tab w:val="left" w:pos="7920"/>
        </w:tabs>
        <w:ind w:left="540" w:hanging="720"/>
        <w:rPr>
          <w:sz w:val="16"/>
        </w:rPr>
      </w:pPr>
      <w:r>
        <w:tab/>
        <w:t xml:space="preserve">If </w:t>
      </w:r>
      <w:r>
        <w:rPr>
          <w:b/>
        </w:rPr>
        <w:t>“Change”,</w:t>
      </w:r>
      <w:r>
        <w:t xml:space="preserve"> list the applicable fraction to be reported to the IRS for </w:t>
      </w:r>
      <w:r>
        <w:rPr>
          <w:u w:val="single"/>
        </w:rPr>
        <w:t>each building</w:t>
      </w:r>
      <w:r>
        <w:t xml:space="preserve"> in the project for the certification year on page 3:</w:t>
      </w:r>
    </w:p>
    <w:p w:rsidR="00955A2D" w:rsidRPr="00BD726A" w:rsidRDefault="00955A2D">
      <w:pPr>
        <w:pStyle w:val="TOC6"/>
        <w:keepNext/>
        <w:keepLines/>
        <w:tabs>
          <w:tab w:val="clear" w:pos="9360"/>
          <w:tab w:val="left" w:pos="540"/>
          <w:tab w:val="left" w:pos="1440"/>
          <w:tab w:val="left" w:pos="2160"/>
          <w:tab w:val="left" w:pos="2880"/>
          <w:tab w:val="left" w:pos="3600"/>
          <w:tab w:val="left" w:pos="4320"/>
          <w:tab w:val="left" w:pos="5490"/>
          <w:tab w:val="left" w:pos="6660"/>
          <w:tab w:val="left" w:pos="7920"/>
        </w:tabs>
        <w:suppressAutoHyphens w:val="0"/>
        <w:ind w:left="540" w:hanging="540"/>
        <w:rPr>
          <w:sz w:val="16"/>
          <w:szCs w:val="16"/>
        </w:rPr>
      </w:pPr>
    </w:p>
    <w:p w:rsidR="00955A2D" w:rsidRDefault="00955A2D">
      <w:pPr>
        <w:pStyle w:val="TOC6"/>
        <w:keepNext/>
        <w:keepLines/>
        <w:numPr>
          <w:ilvl w:val="0"/>
          <w:numId w:val="3"/>
        </w:numPr>
        <w:tabs>
          <w:tab w:val="clear" w:pos="9360"/>
          <w:tab w:val="left" w:pos="540"/>
          <w:tab w:val="left" w:pos="1440"/>
          <w:tab w:val="left" w:pos="2160"/>
          <w:tab w:val="left" w:pos="2880"/>
          <w:tab w:val="left" w:pos="3600"/>
          <w:tab w:val="left" w:pos="4320"/>
          <w:tab w:val="left" w:pos="5490"/>
          <w:tab w:val="left" w:pos="6660"/>
          <w:tab w:val="left" w:pos="7920"/>
        </w:tabs>
        <w:suppressAutoHyphens w:val="0"/>
        <w:ind w:left="540" w:hanging="540"/>
        <w:rPr>
          <w:sz w:val="16"/>
        </w:rPr>
      </w:pPr>
      <w:r>
        <w:t>The owner has received an annual Tenant Income Certification from each low-income resident and documentation to support that ce</w:t>
      </w:r>
      <w:r w:rsidR="004032B9">
        <w:t xml:space="preserve">rtification, or the owner has a 100% tax credit project and is eligible for a </w:t>
      </w:r>
      <w:r>
        <w:t xml:space="preserve">recertification waiver </w:t>
      </w:r>
      <w:r w:rsidR="004032B9">
        <w:t>and is using self-certification forms after they have completed</w:t>
      </w:r>
      <w:r>
        <w:t xml:space="preserve"> an </w:t>
      </w:r>
      <w:r w:rsidR="004032B9">
        <w:t>initial</w:t>
      </w:r>
      <w:r>
        <w:t xml:space="preserve"> Tenant Income Certification from each low-income resident, and documentation to support the certification </w:t>
      </w:r>
      <w:r w:rsidR="004032B9">
        <w:t>and they have also completed the recertification</w:t>
      </w:r>
      <w:r w:rsidR="007F504C">
        <w:t xml:space="preserve"> at the first anniversary</w:t>
      </w:r>
      <w:r>
        <w:t>.</w:t>
      </w:r>
      <w:r>
        <w:rPr>
          <w:sz w:val="16"/>
        </w:rPr>
        <w:tab/>
      </w:r>
    </w:p>
    <w:p w:rsidR="004032B9" w:rsidRPr="004032B9" w:rsidRDefault="004032B9" w:rsidP="004032B9">
      <w:pPr>
        <w:pStyle w:val="ListParagraph"/>
        <w:keepNext/>
        <w:keepLines/>
        <w:tabs>
          <w:tab w:val="left" w:pos="540"/>
          <w:tab w:val="left" w:pos="1440"/>
          <w:tab w:val="left" w:pos="2160"/>
          <w:tab w:val="left" w:pos="2880"/>
          <w:tab w:val="left" w:pos="3600"/>
          <w:tab w:val="left" w:pos="4320"/>
          <w:tab w:val="left" w:pos="5040"/>
          <w:tab w:val="left" w:pos="6660"/>
          <w:tab w:val="left" w:pos="7920"/>
        </w:tabs>
        <w:ind w:left="360"/>
        <w:rPr>
          <w:b/>
          <w:sz w:val="16"/>
        </w:rPr>
      </w:pPr>
      <w:r>
        <w:tab/>
      </w:r>
      <w:r>
        <w:tab/>
      </w:r>
      <w:r w:rsidR="00CC0759" w:rsidRPr="004032B9">
        <w:rPr>
          <w:b/>
        </w:rPr>
        <w:fldChar w:fldCharType="begin"/>
      </w:r>
      <w:r w:rsidRPr="004032B9">
        <w:rPr>
          <w:b/>
        </w:rPr>
        <w:instrText>symbol 111 \f "Wingdings" \s 10</w:instrText>
      </w:r>
      <w:r w:rsidR="00CC0759" w:rsidRPr="004032B9">
        <w:rPr>
          <w:b/>
        </w:rPr>
        <w:fldChar w:fldCharType="separate"/>
      </w:r>
      <w:r w:rsidRPr="004032B9">
        <w:rPr>
          <w:b/>
        </w:rPr>
        <w:t>o</w:t>
      </w:r>
      <w:r w:rsidR="00CC0759" w:rsidRPr="004032B9">
        <w:rPr>
          <w:b/>
        </w:rPr>
        <w:fldChar w:fldCharType="end"/>
      </w:r>
      <w:r w:rsidRPr="004032B9">
        <w:rPr>
          <w:b/>
        </w:rPr>
        <w:t xml:space="preserve"> YES</w:t>
      </w:r>
      <w:r w:rsidRPr="004032B9">
        <w:rPr>
          <w:b/>
        </w:rPr>
        <w:tab/>
      </w:r>
      <w:r w:rsidRPr="004032B9">
        <w:rPr>
          <w:b/>
        </w:rPr>
        <w:tab/>
      </w:r>
      <w:r w:rsidRPr="004032B9">
        <w:rPr>
          <w:b/>
        </w:rPr>
        <w:tab/>
      </w:r>
      <w:r w:rsidR="00CC0759" w:rsidRPr="004032B9">
        <w:rPr>
          <w:b/>
        </w:rPr>
        <w:fldChar w:fldCharType="begin"/>
      </w:r>
      <w:r w:rsidRPr="004032B9">
        <w:rPr>
          <w:b/>
        </w:rPr>
        <w:instrText>symbol 111 \f "Wingdings" \s 10</w:instrText>
      </w:r>
      <w:r w:rsidR="00CC0759" w:rsidRPr="004032B9">
        <w:rPr>
          <w:b/>
        </w:rPr>
        <w:fldChar w:fldCharType="separate"/>
      </w:r>
      <w:r w:rsidRPr="004032B9">
        <w:rPr>
          <w:b/>
        </w:rPr>
        <w:t>o</w:t>
      </w:r>
      <w:r w:rsidR="00CC0759" w:rsidRPr="004032B9">
        <w:rPr>
          <w:b/>
        </w:rPr>
        <w:fldChar w:fldCharType="end"/>
      </w:r>
      <w:r w:rsidRPr="004032B9">
        <w:rPr>
          <w:b/>
        </w:rPr>
        <w:t xml:space="preserve"> NO</w:t>
      </w:r>
    </w:p>
    <w:p w:rsidR="00955A2D" w:rsidRPr="00BD726A" w:rsidRDefault="00955A2D">
      <w:pPr>
        <w:keepNext/>
        <w:keepLines/>
        <w:tabs>
          <w:tab w:val="left" w:pos="540"/>
          <w:tab w:val="left" w:pos="1440"/>
          <w:tab w:val="left" w:pos="2160"/>
          <w:tab w:val="left" w:pos="2880"/>
          <w:tab w:val="left" w:pos="3600"/>
          <w:tab w:val="left" w:pos="4320"/>
          <w:tab w:val="left" w:pos="5040"/>
          <w:tab w:val="left" w:pos="6660"/>
          <w:tab w:val="left" w:pos="7920"/>
        </w:tabs>
        <w:ind w:left="720" w:hanging="720"/>
        <w:rPr>
          <w:sz w:val="16"/>
          <w:szCs w:val="16"/>
        </w:rPr>
      </w:pPr>
    </w:p>
    <w:p w:rsidR="00955A2D" w:rsidRDefault="00955A2D">
      <w:pPr>
        <w:keepNext/>
        <w:keepLines/>
        <w:numPr>
          <w:ilvl w:val="0"/>
          <w:numId w:val="4"/>
        </w:numPr>
        <w:tabs>
          <w:tab w:val="left" w:pos="540"/>
          <w:tab w:val="left" w:pos="1440"/>
          <w:tab w:val="left" w:pos="2160"/>
          <w:tab w:val="left" w:pos="2880"/>
          <w:tab w:val="left" w:pos="3600"/>
          <w:tab w:val="left" w:pos="4320"/>
          <w:tab w:val="left" w:pos="5040"/>
          <w:tab w:val="left" w:pos="6660"/>
          <w:tab w:val="left" w:pos="7920"/>
        </w:tabs>
        <w:ind w:left="540" w:hanging="540"/>
      </w:pPr>
      <w:r>
        <w:t xml:space="preserve">Each low-income unit in the project has been rent-restricted under Section 42(g)(2) of the Code:  </w:t>
      </w:r>
    </w:p>
    <w:p w:rsidR="00955A2D" w:rsidRDefault="00955A2D">
      <w:pPr>
        <w:keepNext/>
        <w:keepLines/>
        <w:tabs>
          <w:tab w:val="left" w:pos="540"/>
          <w:tab w:val="left" w:pos="1440"/>
          <w:tab w:val="left" w:pos="2160"/>
          <w:tab w:val="left" w:pos="2880"/>
          <w:tab w:val="left" w:pos="3600"/>
          <w:tab w:val="left" w:pos="4320"/>
          <w:tab w:val="left" w:pos="5040"/>
          <w:tab w:val="left" w:pos="6660"/>
          <w:tab w:val="left" w:pos="7920"/>
        </w:tabs>
        <w:rPr>
          <w:b/>
          <w:sz w:val="16"/>
        </w:rPr>
      </w:pPr>
      <w:r>
        <w:tab/>
      </w:r>
      <w: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YES</w:t>
      </w:r>
      <w:r>
        <w:rPr>
          <w:b/>
        </w:rPr>
        <w:tab/>
      </w:r>
      <w:r>
        <w:rPr>
          <w:b/>
        </w:rPr>
        <w:tab/>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NO</w:t>
      </w:r>
    </w:p>
    <w:p w:rsidR="00955A2D" w:rsidRPr="00BD726A" w:rsidRDefault="00955A2D">
      <w:pPr>
        <w:pStyle w:val="BodyTextIndent"/>
        <w:keepLines/>
        <w:tabs>
          <w:tab w:val="left" w:pos="540"/>
          <w:tab w:val="left" w:pos="1440"/>
          <w:tab w:val="left" w:pos="2160"/>
          <w:tab w:val="left" w:pos="2880"/>
          <w:tab w:val="left" w:pos="3600"/>
          <w:tab w:val="left" w:pos="4320"/>
          <w:tab w:val="left" w:pos="5490"/>
          <w:tab w:val="left" w:pos="6660"/>
          <w:tab w:val="left" w:pos="7920"/>
        </w:tabs>
        <w:ind w:left="540" w:hanging="540"/>
        <w:rPr>
          <w:sz w:val="16"/>
          <w:szCs w:val="16"/>
        </w:rPr>
      </w:pPr>
    </w:p>
    <w:p w:rsidR="00955A2D" w:rsidRDefault="00955A2D">
      <w:pPr>
        <w:pStyle w:val="BodyTextIndent"/>
        <w:keepLines/>
        <w:tabs>
          <w:tab w:val="left" w:pos="540"/>
          <w:tab w:val="left" w:pos="1440"/>
          <w:tab w:val="left" w:pos="2160"/>
          <w:tab w:val="left" w:pos="2880"/>
          <w:tab w:val="left" w:pos="3600"/>
          <w:tab w:val="left" w:pos="4320"/>
          <w:tab w:val="left" w:pos="5490"/>
          <w:tab w:val="left" w:pos="6660"/>
          <w:tab w:val="left" w:pos="7920"/>
        </w:tabs>
        <w:ind w:left="540" w:hanging="540"/>
        <w:rPr>
          <w:sz w:val="16"/>
        </w:rPr>
      </w:pPr>
      <w:r>
        <w:t>5.</w:t>
      </w:r>
      <w:r>
        <w:tab/>
        <w:t>All low-income units in the project are and have been for use by the general public and used on a non-transient basis (except for transitional housing for the homeless provided under Section 42 (i)(3)(B)(iii) of the Code):</w:t>
      </w:r>
      <w:r>
        <w:tab/>
      </w:r>
      <w:r>
        <w:tab/>
      </w:r>
      <w: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YES</w:t>
      </w:r>
      <w:r>
        <w:rPr>
          <w:b/>
        </w:rPr>
        <w:tab/>
        <w:t xml:space="preserve">        </w:t>
      </w:r>
      <w:r>
        <w:rPr>
          <w:b/>
        </w:rPr>
        <w:tab/>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NO</w:t>
      </w:r>
      <w:r>
        <w:rPr>
          <w:b/>
        </w:rPr>
        <w:tab/>
        <w:t xml:space="preserve">    </w:t>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HOMELESS</w:t>
      </w:r>
    </w:p>
    <w:p w:rsidR="00955A2D" w:rsidRPr="00BD726A" w:rsidRDefault="00955A2D">
      <w:pPr>
        <w:pStyle w:val="BodyTextIndent"/>
        <w:tabs>
          <w:tab w:val="left" w:pos="540"/>
          <w:tab w:val="left" w:pos="1440"/>
          <w:tab w:val="left" w:pos="2160"/>
          <w:tab w:val="left" w:pos="2880"/>
          <w:tab w:val="left" w:pos="3600"/>
          <w:tab w:val="left" w:pos="4320"/>
          <w:tab w:val="left" w:pos="5040"/>
          <w:tab w:val="left" w:pos="6660"/>
          <w:tab w:val="left" w:pos="7920"/>
        </w:tabs>
        <w:ind w:left="540" w:hanging="540"/>
        <w:rPr>
          <w:sz w:val="16"/>
          <w:szCs w:val="16"/>
        </w:rPr>
      </w:pPr>
    </w:p>
    <w:p w:rsidR="00955A2D" w:rsidRDefault="00955A2D">
      <w:pPr>
        <w:pStyle w:val="BodyTextIndent"/>
        <w:numPr>
          <w:ilvl w:val="0"/>
          <w:numId w:val="5"/>
        </w:numPr>
        <w:tabs>
          <w:tab w:val="left" w:pos="540"/>
          <w:tab w:val="left" w:pos="1440"/>
          <w:tab w:val="left" w:pos="2160"/>
          <w:tab w:val="left" w:pos="2880"/>
          <w:tab w:val="left" w:pos="3600"/>
          <w:tab w:val="left" w:pos="4320"/>
          <w:tab w:val="left" w:pos="5040"/>
          <w:tab w:val="left" w:pos="6660"/>
          <w:tab w:val="left" w:pos="7920"/>
        </w:tabs>
        <w:ind w:left="540" w:hanging="540"/>
      </w:pPr>
      <w:r>
        <w:t xml:space="preserve">No finding of discrimination under the Fair Housing Act, 42 U.S.C 3601-3619, has occurred for this project.  A finding of discrimination includes an adverse final decision by the Secretary of Housing and Urban Development (HUD), 24 CFR 180.680, an adverse final decision by a substantially equivalent state or local fair housing agency, 42 U.S.C 3616a(a)(1), or an adverse judgment from a federal court:      </w:t>
      </w:r>
    </w:p>
    <w:p w:rsidR="00955A2D" w:rsidRDefault="00955A2D">
      <w:pPr>
        <w:pStyle w:val="BodyTextIndent"/>
        <w:tabs>
          <w:tab w:val="left" w:pos="540"/>
          <w:tab w:val="left" w:pos="1440"/>
          <w:tab w:val="left" w:pos="2160"/>
          <w:tab w:val="left" w:pos="2880"/>
          <w:tab w:val="left" w:pos="3600"/>
          <w:tab w:val="left" w:pos="4320"/>
          <w:tab w:val="left" w:pos="5040"/>
          <w:tab w:val="left" w:pos="6660"/>
          <w:tab w:val="left" w:pos="7920"/>
        </w:tabs>
        <w:rPr>
          <w:sz w:val="16"/>
        </w:rPr>
      </w:pPr>
      <w:r>
        <w:rPr>
          <w:b/>
        </w:rPr>
        <w:tab/>
      </w:r>
      <w:r w:rsidR="00177DEC">
        <w:rPr>
          <w:b/>
        </w:rPr>
        <w:tab/>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NO FINDING</w:t>
      </w:r>
      <w:r>
        <w:rPr>
          <w:b/>
        </w:rPr>
        <w:tab/>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FINDING</w:t>
      </w:r>
    </w:p>
    <w:p w:rsidR="00955A2D" w:rsidRPr="00BD726A" w:rsidRDefault="00955A2D">
      <w:pPr>
        <w:pStyle w:val="BodyTextIndent"/>
        <w:tabs>
          <w:tab w:val="left" w:pos="540"/>
          <w:tab w:val="left" w:pos="1440"/>
          <w:tab w:val="left" w:pos="2160"/>
          <w:tab w:val="left" w:pos="2880"/>
          <w:tab w:val="left" w:pos="3600"/>
          <w:tab w:val="left" w:pos="4320"/>
          <w:tab w:val="left" w:pos="5040"/>
          <w:tab w:val="left" w:pos="6660"/>
          <w:tab w:val="left" w:pos="7920"/>
        </w:tabs>
        <w:ind w:left="540" w:hanging="540"/>
        <w:rPr>
          <w:sz w:val="16"/>
          <w:szCs w:val="16"/>
        </w:rPr>
      </w:pPr>
    </w:p>
    <w:p w:rsidR="00955A2D" w:rsidRDefault="00955A2D">
      <w:pPr>
        <w:pStyle w:val="BodyTextIndent"/>
        <w:tabs>
          <w:tab w:val="left" w:pos="540"/>
          <w:tab w:val="left" w:pos="1440"/>
          <w:tab w:val="left" w:pos="2160"/>
          <w:tab w:val="left" w:pos="2880"/>
          <w:tab w:val="left" w:pos="3600"/>
          <w:tab w:val="left" w:pos="4320"/>
          <w:tab w:val="left" w:pos="5040"/>
          <w:tab w:val="left" w:pos="6660"/>
          <w:tab w:val="left" w:pos="7920"/>
        </w:tabs>
        <w:ind w:left="540" w:hanging="540"/>
        <w:rPr>
          <w:b/>
        </w:rPr>
      </w:pPr>
      <w:r>
        <w:t>7.</w:t>
      </w:r>
      <w:r>
        <w:tab/>
        <w:t>Each building in the project is and has been suitable for occupancy, taking into account local health, safety, and building codes (or other habitability standards), and the state or local government unit responsible for making building code inspections did not issue a report of a violation for any building or low income unit in the project:</w:t>
      </w:r>
      <w: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YES</w:t>
      </w:r>
      <w:r>
        <w:rPr>
          <w:b/>
        </w:rPr>
        <w:tab/>
      </w:r>
      <w:r>
        <w:rPr>
          <w:b/>
        </w:rPr>
        <w:tab/>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NO</w:t>
      </w:r>
    </w:p>
    <w:p w:rsidR="001D7321" w:rsidRDefault="001D7321">
      <w:pPr>
        <w:pStyle w:val="BodyTextIndent"/>
        <w:tabs>
          <w:tab w:val="left" w:pos="540"/>
          <w:tab w:val="left" w:pos="1440"/>
          <w:tab w:val="left" w:pos="2160"/>
          <w:tab w:val="left" w:pos="2880"/>
          <w:tab w:val="left" w:pos="3600"/>
          <w:tab w:val="left" w:pos="4320"/>
          <w:tab w:val="left" w:pos="5040"/>
          <w:tab w:val="left" w:pos="6660"/>
          <w:tab w:val="left" w:pos="7920"/>
        </w:tabs>
        <w:ind w:left="540" w:hanging="540"/>
      </w:pPr>
    </w:p>
    <w:p w:rsidR="00955A2D" w:rsidRDefault="00955A2D">
      <w:pPr>
        <w:pStyle w:val="BodyTextIndent"/>
        <w:keepLines/>
        <w:tabs>
          <w:tab w:val="left" w:pos="540"/>
          <w:tab w:val="left" w:pos="1440"/>
          <w:tab w:val="left" w:pos="2160"/>
          <w:tab w:val="left" w:pos="2880"/>
          <w:tab w:val="left" w:pos="3600"/>
          <w:tab w:val="left" w:pos="4320"/>
          <w:tab w:val="left" w:pos="5040"/>
          <w:tab w:val="left" w:pos="6660"/>
          <w:tab w:val="left" w:pos="7920"/>
        </w:tabs>
        <w:ind w:left="540"/>
        <w:rPr>
          <w:sz w:val="16"/>
        </w:rPr>
      </w:pPr>
      <w:r>
        <w:tab/>
        <w:t xml:space="preserve">If </w:t>
      </w:r>
      <w:r>
        <w:rPr>
          <w:b/>
        </w:rPr>
        <w:t>"No"</w:t>
      </w:r>
      <w:r>
        <w:t>, state nature of violation on page 3 and attach a copy of the violation report as required by 26 CFR 1.42-5 and any documentation of correction.</w:t>
      </w:r>
      <w:r>
        <w:rPr>
          <w:sz w:val="16"/>
        </w:rPr>
        <w:t xml:space="preserve">  </w:t>
      </w:r>
    </w:p>
    <w:p w:rsidR="00955A2D" w:rsidRDefault="00955A2D">
      <w:pPr>
        <w:pStyle w:val="BodyTextIndent"/>
        <w:keepLines/>
        <w:tabs>
          <w:tab w:val="left" w:pos="540"/>
          <w:tab w:val="left" w:pos="1440"/>
          <w:tab w:val="left" w:pos="2160"/>
          <w:tab w:val="left" w:pos="2880"/>
          <w:tab w:val="left" w:pos="3600"/>
          <w:tab w:val="left" w:pos="4320"/>
          <w:tab w:val="left" w:pos="5040"/>
          <w:tab w:val="left" w:pos="6660"/>
          <w:tab w:val="left" w:pos="7920"/>
        </w:tabs>
        <w:ind w:left="540"/>
      </w:pPr>
      <w:r>
        <w:br w:type="page"/>
      </w:r>
    </w:p>
    <w:p w:rsidR="00955A2D" w:rsidRDefault="00955A2D">
      <w:pPr>
        <w:pStyle w:val="BodyTextIndent"/>
        <w:keepLines/>
        <w:tabs>
          <w:tab w:val="left" w:pos="540"/>
          <w:tab w:val="left" w:pos="1440"/>
          <w:tab w:val="left" w:pos="2160"/>
          <w:tab w:val="left" w:pos="2880"/>
          <w:tab w:val="left" w:pos="3600"/>
          <w:tab w:val="left" w:pos="4320"/>
          <w:tab w:val="left" w:pos="5040"/>
          <w:tab w:val="left" w:pos="6660"/>
          <w:tab w:val="left" w:pos="7920"/>
        </w:tabs>
        <w:ind w:left="540"/>
      </w:pPr>
    </w:p>
    <w:p w:rsidR="00955A2D" w:rsidRDefault="00955A2D">
      <w:pPr>
        <w:pStyle w:val="BodyTextIndent"/>
        <w:keepLines/>
        <w:tabs>
          <w:tab w:val="left" w:pos="540"/>
          <w:tab w:val="left" w:pos="1440"/>
          <w:tab w:val="left" w:pos="2160"/>
          <w:tab w:val="left" w:pos="2880"/>
          <w:tab w:val="left" w:pos="3600"/>
          <w:tab w:val="left" w:pos="4320"/>
          <w:tab w:val="left" w:pos="5040"/>
          <w:tab w:val="left" w:pos="6660"/>
          <w:tab w:val="left" w:pos="7920"/>
        </w:tabs>
        <w:ind w:left="-180" w:firstLine="0"/>
      </w:pPr>
    </w:p>
    <w:p w:rsidR="00955A2D" w:rsidRDefault="00955A2D">
      <w:pPr>
        <w:pStyle w:val="BodyTextIndent"/>
        <w:keepLines/>
        <w:tabs>
          <w:tab w:val="left" w:pos="540"/>
          <w:tab w:val="left" w:pos="1440"/>
          <w:tab w:val="left" w:pos="2160"/>
          <w:tab w:val="left" w:pos="2880"/>
          <w:tab w:val="left" w:pos="3600"/>
          <w:tab w:val="left" w:pos="4320"/>
          <w:tab w:val="left" w:pos="5040"/>
          <w:tab w:val="left" w:pos="6660"/>
          <w:tab w:val="left" w:pos="7920"/>
        </w:tabs>
        <w:ind w:left="540" w:hanging="540"/>
      </w:pPr>
      <w:r>
        <w:t>8.</w:t>
      </w:r>
      <w:r w:rsidR="00717A84">
        <w:tab/>
      </w:r>
      <w:r>
        <w:t xml:space="preserve">There has been </w:t>
      </w:r>
      <w:r>
        <w:rPr>
          <w:b/>
        </w:rPr>
        <w:t>no change in the eligible basis</w:t>
      </w:r>
      <w:r>
        <w:t xml:space="preserve"> (as defined in Section 42(d) of the Code) of any building in the project since last certification submission:</w:t>
      </w:r>
      <w:r>
        <w:tab/>
      </w:r>
    </w:p>
    <w:p w:rsidR="00955A2D" w:rsidRDefault="00955A2D">
      <w:pPr>
        <w:pStyle w:val="BodyTextIndent"/>
        <w:keepLines/>
        <w:tabs>
          <w:tab w:val="left" w:pos="540"/>
          <w:tab w:val="left" w:pos="1440"/>
          <w:tab w:val="left" w:pos="2160"/>
          <w:tab w:val="left" w:pos="2880"/>
          <w:tab w:val="left" w:pos="3600"/>
          <w:tab w:val="left" w:pos="4320"/>
          <w:tab w:val="left" w:pos="5040"/>
          <w:tab w:val="left" w:pos="6660"/>
          <w:tab w:val="left" w:pos="7920"/>
        </w:tabs>
        <w:rPr>
          <w:b/>
        </w:rPr>
      </w:pPr>
      <w:r>
        <w:rPr>
          <w:b/>
        </w:rPr>
        <w:tab/>
      </w:r>
      <w:r w:rsidR="00177DEC">
        <w:rPr>
          <w:b/>
        </w:rPr>
        <w:tab/>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NO CHANGE</w:t>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w:t>
      </w:r>
      <w:proofErr w:type="spellStart"/>
      <w:r>
        <w:rPr>
          <w:b/>
        </w:rPr>
        <w:t>CHANGE</w:t>
      </w:r>
      <w:proofErr w:type="spellEnd"/>
    </w:p>
    <w:p w:rsidR="001D7321" w:rsidRDefault="001D7321">
      <w:pPr>
        <w:pStyle w:val="BodyTextIndent"/>
        <w:keepLines/>
        <w:tabs>
          <w:tab w:val="left" w:pos="540"/>
          <w:tab w:val="left" w:pos="1440"/>
          <w:tab w:val="left" w:pos="2160"/>
          <w:tab w:val="left" w:pos="2880"/>
          <w:tab w:val="left" w:pos="3600"/>
          <w:tab w:val="left" w:pos="4320"/>
          <w:tab w:val="left" w:pos="5040"/>
          <w:tab w:val="left" w:pos="6660"/>
          <w:tab w:val="left" w:pos="7920"/>
        </w:tabs>
        <w:rPr>
          <w:sz w:val="16"/>
        </w:rPr>
      </w:pPr>
    </w:p>
    <w:p w:rsidR="00955A2D" w:rsidRDefault="00955A2D">
      <w:pPr>
        <w:pStyle w:val="BodyTextIndent"/>
        <w:keepLines/>
        <w:tabs>
          <w:tab w:val="left" w:pos="540"/>
          <w:tab w:val="left" w:pos="1440"/>
          <w:tab w:val="left" w:pos="2160"/>
          <w:tab w:val="left" w:pos="2880"/>
          <w:tab w:val="left" w:pos="3600"/>
          <w:tab w:val="left" w:pos="4320"/>
          <w:tab w:val="left" w:pos="5040"/>
          <w:tab w:val="left" w:pos="6660"/>
          <w:tab w:val="left" w:pos="7920"/>
        </w:tabs>
        <w:ind w:left="540"/>
        <w:rPr>
          <w:u w:val="single"/>
        </w:rPr>
      </w:pPr>
      <w:r>
        <w:rPr>
          <w:sz w:val="16"/>
        </w:rPr>
        <w:tab/>
      </w:r>
      <w:r>
        <w:t xml:space="preserve">If </w:t>
      </w:r>
      <w:r>
        <w:rPr>
          <w:b/>
        </w:rPr>
        <w:t>"Change"</w:t>
      </w:r>
      <w:r>
        <w:t>, state nature of change (e.g., a common area has become commercial space, a fee is now charged for a tenant facility formerly provided without charge, or the project owner has received federal subsidies with respect to the project which had not been disclosed to the allocating authority in writing) on page 3:</w:t>
      </w:r>
    </w:p>
    <w:p w:rsidR="00955A2D" w:rsidRDefault="00955A2D">
      <w:pPr>
        <w:pStyle w:val="BodyTextIndent"/>
        <w:keepLines/>
        <w:tabs>
          <w:tab w:val="left" w:pos="540"/>
          <w:tab w:val="left" w:pos="1440"/>
          <w:tab w:val="left" w:pos="2160"/>
          <w:tab w:val="left" w:pos="2880"/>
          <w:tab w:val="left" w:pos="3600"/>
          <w:tab w:val="left" w:pos="4320"/>
          <w:tab w:val="left" w:pos="5040"/>
          <w:tab w:val="left" w:pos="6660"/>
          <w:tab w:val="left" w:pos="7920"/>
        </w:tabs>
        <w:ind w:left="540"/>
        <w:rPr>
          <w:sz w:val="16"/>
        </w:rPr>
      </w:pPr>
    </w:p>
    <w:p w:rsidR="00955A2D" w:rsidRDefault="00955A2D" w:rsidP="00177DEC">
      <w:pPr>
        <w:pStyle w:val="BodyTextIndent"/>
        <w:keepLines/>
        <w:numPr>
          <w:ilvl w:val="0"/>
          <w:numId w:val="12"/>
        </w:numPr>
        <w:tabs>
          <w:tab w:val="left" w:pos="540"/>
          <w:tab w:val="left" w:pos="1440"/>
          <w:tab w:val="left" w:pos="2160"/>
          <w:tab w:val="left" w:pos="2880"/>
          <w:tab w:val="left" w:pos="3600"/>
          <w:tab w:val="left" w:pos="4320"/>
          <w:tab w:val="left" w:pos="5040"/>
          <w:tab w:val="left" w:pos="6660"/>
          <w:tab w:val="left" w:pos="7920"/>
        </w:tabs>
        <w:ind w:left="540" w:hanging="540"/>
      </w:pPr>
      <w:r>
        <w:t>All tenant facilities included in the eligible basis under Section 42(d) of the Code of any</w:t>
      </w:r>
      <w:r w:rsidR="00717A84">
        <w:t xml:space="preserve"> building in the project, such </w:t>
      </w:r>
      <w:r>
        <w:t xml:space="preserve">as swimming pools, other recreational facilities, parking areas, washer/dryer hookups, and appliances were </w:t>
      </w:r>
      <w:r w:rsidR="00717A84">
        <w:t>p</w:t>
      </w:r>
      <w:r>
        <w:t>rovided on a comparable basis without charge to all tenants in the buildings:</w:t>
      </w:r>
    </w:p>
    <w:p w:rsidR="00955A2D" w:rsidRDefault="00955A2D">
      <w:pPr>
        <w:pStyle w:val="BodyTextIndent"/>
        <w:keepLines/>
        <w:tabs>
          <w:tab w:val="left" w:pos="540"/>
          <w:tab w:val="left" w:pos="1440"/>
          <w:tab w:val="left" w:pos="2160"/>
          <w:tab w:val="left" w:pos="2880"/>
          <w:tab w:val="left" w:pos="3600"/>
          <w:tab w:val="left" w:pos="4320"/>
          <w:tab w:val="left" w:pos="5040"/>
          <w:tab w:val="left" w:pos="6660"/>
          <w:tab w:val="left" w:pos="7920"/>
        </w:tabs>
      </w:pPr>
      <w:r>
        <w:rPr>
          <w:b/>
        </w:rPr>
        <w:tab/>
      </w:r>
      <w:r w:rsidR="00177DEC">
        <w:rPr>
          <w:b/>
        </w:rPr>
        <w:tab/>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YES</w:t>
      </w:r>
      <w:r>
        <w:rPr>
          <w:b/>
        </w:rPr>
        <w:tab/>
      </w:r>
      <w:r>
        <w:rPr>
          <w:b/>
        </w:rPr>
        <w:tab/>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NO</w:t>
      </w:r>
    </w:p>
    <w:p w:rsidR="00955A2D" w:rsidRDefault="00955A2D">
      <w:pPr>
        <w:pStyle w:val="BodyTextIndent"/>
        <w:keepLines/>
        <w:tabs>
          <w:tab w:val="left" w:pos="540"/>
          <w:tab w:val="left" w:pos="1440"/>
          <w:tab w:val="left" w:pos="2160"/>
          <w:tab w:val="left" w:pos="2880"/>
          <w:tab w:val="left" w:pos="3600"/>
          <w:tab w:val="left" w:pos="4320"/>
          <w:tab w:val="left" w:pos="5040"/>
          <w:tab w:val="left" w:pos="6660"/>
          <w:tab w:val="left" w:pos="7920"/>
        </w:tabs>
        <w:ind w:left="0" w:firstLine="0"/>
        <w:rPr>
          <w:b/>
          <w:sz w:val="16"/>
        </w:rPr>
      </w:pPr>
    </w:p>
    <w:p w:rsidR="00955A2D" w:rsidRDefault="00955A2D">
      <w:pPr>
        <w:pStyle w:val="BodyTextIndent"/>
        <w:keepLines/>
        <w:numPr>
          <w:ilvl w:val="0"/>
          <w:numId w:val="7"/>
        </w:numPr>
        <w:tabs>
          <w:tab w:val="left" w:pos="540"/>
          <w:tab w:val="left" w:pos="1440"/>
          <w:tab w:val="left" w:pos="2160"/>
          <w:tab w:val="left" w:pos="2880"/>
          <w:tab w:val="left" w:pos="3600"/>
          <w:tab w:val="left" w:pos="4320"/>
          <w:tab w:val="left" w:pos="5040"/>
          <w:tab w:val="left" w:pos="6660"/>
          <w:tab w:val="left" w:pos="7920"/>
        </w:tabs>
        <w:ind w:left="540" w:hanging="540"/>
      </w:pPr>
      <w:r>
        <w:t>If a low-income unit in the project has been vacant during the year, reasonable attempts were or are being made to rent that unit or the next available unit of comparable or smaller size to tenants having a qualifying income before any units were or will be rented to tenants not having a qualifying income:</w:t>
      </w:r>
    </w:p>
    <w:p w:rsidR="00955A2D" w:rsidRDefault="00955A2D">
      <w:pPr>
        <w:pStyle w:val="BodyTextIndent"/>
        <w:keepLines/>
        <w:tabs>
          <w:tab w:val="left" w:pos="540"/>
          <w:tab w:val="left" w:pos="1440"/>
          <w:tab w:val="left" w:pos="2160"/>
          <w:tab w:val="left" w:pos="2880"/>
          <w:tab w:val="left" w:pos="3600"/>
          <w:tab w:val="left" w:pos="4320"/>
          <w:tab w:val="left" w:pos="5040"/>
          <w:tab w:val="left" w:pos="6660"/>
          <w:tab w:val="left" w:pos="7920"/>
        </w:tabs>
        <w:rPr>
          <w:b/>
          <w:sz w:val="16"/>
        </w:rPr>
      </w:pPr>
      <w:r>
        <w:rPr>
          <w:b/>
        </w:rPr>
        <w:tab/>
      </w:r>
      <w:r w:rsidR="00177DEC">
        <w:rPr>
          <w:b/>
        </w:rPr>
        <w:tab/>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YES</w:t>
      </w:r>
      <w:r>
        <w:rPr>
          <w:b/>
        </w:rPr>
        <w:tab/>
      </w:r>
      <w:r>
        <w:rPr>
          <w:b/>
        </w:rPr>
        <w:tab/>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NO</w:t>
      </w:r>
    </w:p>
    <w:p w:rsidR="00955A2D" w:rsidRDefault="00955A2D">
      <w:pPr>
        <w:pStyle w:val="BodyTextIndent"/>
        <w:keepNext/>
        <w:keepLines/>
        <w:tabs>
          <w:tab w:val="left" w:pos="540"/>
          <w:tab w:val="left" w:pos="1440"/>
          <w:tab w:val="left" w:pos="2160"/>
          <w:tab w:val="left" w:pos="2880"/>
          <w:tab w:val="left" w:pos="3600"/>
          <w:tab w:val="left" w:pos="4320"/>
          <w:tab w:val="left" w:pos="5040"/>
          <w:tab w:val="left" w:pos="6660"/>
          <w:tab w:val="left" w:pos="7920"/>
        </w:tabs>
        <w:ind w:left="0" w:firstLine="0"/>
        <w:rPr>
          <w:b/>
          <w:sz w:val="16"/>
        </w:rPr>
      </w:pPr>
    </w:p>
    <w:p w:rsidR="00955A2D" w:rsidRDefault="00955A2D">
      <w:pPr>
        <w:pStyle w:val="BodyTextIndent"/>
        <w:keepLines/>
        <w:numPr>
          <w:ilvl w:val="0"/>
          <w:numId w:val="8"/>
        </w:numPr>
        <w:tabs>
          <w:tab w:val="left" w:pos="540"/>
          <w:tab w:val="left" w:pos="1440"/>
          <w:tab w:val="left" w:pos="2160"/>
          <w:tab w:val="left" w:pos="2880"/>
          <w:tab w:val="left" w:pos="3600"/>
          <w:tab w:val="left" w:pos="4320"/>
          <w:tab w:val="left" w:pos="5040"/>
          <w:tab w:val="left" w:pos="6660"/>
          <w:tab w:val="left" w:pos="7920"/>
        </w:tabs>
        <w:ind w:left="540" w:hanging="540"/>
      </w:pPr>
      <w:r>
        <w:t>If the income of tenants of a low-income unit in any building increased above the limit allowed in Section 42(g)(2)(D)(ii) of the Code, the next available unit of comparable or smaller size in that building was or will be rented to residents having a qualifying income:</w:t>
      </w:r>
      <w:r>
        <w:tab/>
      </w:r>
    </w:p>
    <w:p w:rsidR="00955A2D" w:rsidRDefault="00955A2D">
      <w:pPr>
        <w:pStyle w:val="BodyTextIndent"/>
        <w:keepLines/>
        <w:tabs>
          <w:tab w:val="left" w:pos="540"/>
          <w:tab w:val="left" w:pos="1440"/>
          <w:tab w:val="left" w:pos="2160"/>
          <w:tab w:val="left" w:pos="2880"/>
          <w:tab w:val="left" w:pos="3600"/>
          <w:tab w:val="left" w:pos="4320"/>
          <w:tab w:val="left" w:pos="5040"/>
          <w:tab w:val="left" w:pos="6660"/>
          <w:tab w:val="left" w:pos="7920"/>
        </w:tabs>
        <w:rPr>
          <w:b/>
          <w:sz w:val="16"/>
        </w:rPr>
      </w:pPr>
      <w:r>
        <w:rPr>
          <w:b/>
        </w:rPr>
        <w:tab/>
      </w:r>
      <w:r w:rsidR="00177DEC">
        <w:rPr>
          <w:b/>
        </w:rPr>
        <w:tab/>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YES</w:t>
      </w:r>
      <w:r>
        <w:rPr>
          <w:b/>
        </w:rPr>
        <w:tab/>
      </w:r>
      <w:r>
        <w:rPr>
          <w:b/>
        </w:rPr>
        <w:tab/>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NO</w:t>
      </w:r>
    </w:p>
    <w:p w:rsidR="00955A2D" w:rsidRDefault="00955A2D">
      <w:pPr>
        <w:pStyle w:val="BodyTextIndent"/>
        <w:keepLines/>
        <w:tabs>
          <w:tab w:val="left" w:pos="540"/>
          <w:tab w:val="left" w:pos="1440"/>
          <w:tab w:val="left" w:pos="2160"/>
          <w:tab w:val="left" w:pos="2880"/>
          <w:tab w:val="left" w:pos="3600"/>
          <w:tab w:val="left" w:pos="4320"/>
          <w:tab w:val="left" w:pos="5040"/>
          <w:tab w:val="left" w:pos="6660"/>
          <w:tab w:val="left" w:pos="7920"/>
        </w:tabs>
        <w:rPr>
          <w:sz w:val="16"/>
        </w:rPr>
      </w:pPr>
    </w:p>
    <w:p w:rsidR="00955A2D" w:rsidRDefault="00955A2D">
      <w:pPr>
        <w:pStyle w:val="BodyTextIndent"/>
        <w:keepLines/>
        <w:numPr>
          <w:ilvl w:val="0"/>
          <w:numId w:val="9"/>
        </w:numPr>
        <w:tabs>
          <w:tab w:val="left" w:pos="540"/>
          <w:tab w:val="left" w:pos="1440"/>
          <w:tab w:val="left" w:pos="2160"/>
          <w:tab w:val="left" w:pos="2880"/>
          <w:tab w:val="left" w:pos="3600"/>
          <w:tab w:val="left" w:pos="4320"/>
          <w:tab w:val="left" w:pos="5040"/>
          <w:tab w:val="left" w:pos="6660"/>
          <w:tab w:val="left" w:pos="7920"/>
        </w:tabs>
        <w:ind w:left="540" w:hanging="540"/>
      </w:pPr>
      <w:r>
        <w:t>An extended low-income housing commitment as described in section 42(h</w:t>
      </w:r>
      <w:proofErr w:type="gramStart"/>
      <w:r>
        <w:t>)(</w:t>
      </w:r>
      <w:proofErr w:type="gramEnd"/>
      <w:r>
        <w:t>6) was in effect, including the requirement under section 42(h)(6)(B)(iv) that an owner cannot refuse to lease a unit in the project to an applicant because the applicant holds a voucher or certificate of eligibility under Section 8 of the United States Housing Act of 1937, 42 U.S.C. 1437s.  Owner has not refused to lease a unit to an applicant based solely on their status as a holder of a Section 8 voucher and the project otherwise meets the provisions, including any special provisions, as outlined in the extended low-income housing commitment (not applicable to buildings with tax credits from years 1987-1989):</w:t>
      </w:r>
      <w:r>
        <w:tab/>
      </w:r>
    </w:p>
    <w:p w:rsidR="00955A2D" w:rsidRDefault="00955A2D">
      <w:pPr>
        <w:pStyle w:val="BodyTextIndent"/>
        <w:keepLines/>
        <w:tabs>
          <w:tab w:val="left" w:pos="540"/>
          <w:tab w:val="left" w:pos="1440"/>
          <w:tab w:val="left" w:pos="2160"/>
          <w:tab w:val="left" w:pos="2880"/>
          <w:tab w:val="left" w:pos="3600"/>
          <w:tab w:val="left" w:pos="4320"/>
          <w:tab w:val="left" w:pos="5040"/>
          <w:tab w:val="left" w:pos="6660"/>
          <w:tab w:val="left" w:pos="7920"/>
        </w:tabs>
        <w:rPr>
          <w:b/>
        </w:rPr>
      </w:pPr>
      <w:r>
        <w:rPr>
          <w:b/>
        </w:rPr>
        <w:tab/>
      </w:r>
      <w:r w:rsidR="00177DEC">
        <w:rPr>
          <w:b/>
        </w:rPr>
        <w:tab/>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YES</w:t>
      </w:r>
      <w:r>
        <w:rPr>
          <w:b/>
        </w:rPr>
        <w:tab/>
      </w:r>
      <w:r>
        <w:rPr>
          <w:b/>
        </w:rPr>
        <w:tab/>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NO</w:t>
      </w:r>
      <w:r>
        <w:rPr>
          <w:b/>
        </w:rPr>
        <w:tab/>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N/A</w:t>
      </w:r>
    </w:p>
    <w:p w:rsidR="00BD726A" w:rsidRPr="00BD726A" w:rsidRDefault="00BD726A">
      <w:pPr>
        <w:pStyle w:val="BodyTextIndent"/>
        <w:keepLines/>
        <w:tabs>
          <w:tab w:val="left" w:pos="540"/>
          <w:tab w:val="left" w:pos="1440"/>
          <w:tab w:val="left" w:pos="2160"/>
          <w:tab w:val="left" w:pos="2880"/>
          <w:tab w:val="left" w:pos="3600"/>
          <w:tab w:val="left" w:pos="4320"/>
          <w:tab w:val="left" w:pos="5040"/>
          <w:tab w:val="left" w:pos="6660"/>
          <w:tab w:val="left" w:pos="7920"/>
        </w:tabs>
        <w:rPr>
          <w:b/>
          <w:sz w:val="16"/>
          <w:szCs w:val="16"/>
        </w:rPr>
      </w:pPr>
    </w:p>
    <w:p w:rsidR="00BD726A" w:rsidRPr="00BD726A" w:rsidRDefault="00101E1D" w:rsidP="00101E1D">
      <w:pPr>
        <w:widowControl/>
        <w:tabs>
          <w:tab w:val="left" w:pos="540"/>
          <w:tab w:val="left" w:pos="1440"/>
        </w:tabs>
        <w:overflowPunct/>
        <w:ind w:left="547" w:hanging="547"/>
        <w:textAlignment w:val="auto"/>
      </w:pPr>
      <w:r>
        <w:t>13.</w:t>
      </w:r>
      <w:r>
        <w:tab/>
      </w:r>
      <w:r w:rsidR="00BD726A" w:rsidRPr="00BD726A">
        <w:t>During the preceding 12-month period no tenants in low-income units were evicted or</w:t>
      </w:r>
      <w:r w:rsidR="00BD726A">
        <w:t xml:space="preserve"> had their tenancies terminated </w:t>
      </w:r>
      <w:r w:rsidR="00BD726A" w:rsidRPr="00BD726A">
        <w:t>other than for good cause and that no tenants had an increase in the gross rent with respect to a low-income unit not otherwise permitted under Section 42 of the Code.</w:t>
      </w:r>
    </w:p>
    <w:p w:rsidR="00BD726A" w:rsidRDefault="00BD726A" w:rsidP="00177DEC">
      <w:pPr>
        <w:pStyle w:val="BodyTextIndent"/>
        <w:keepLines/>
        <w:tabs>
          <w:tab w:val="left" w:pos="540"/>
          <w:tab w:val="left" w:pos="1440"/>
          <w:tab w:val="left" w:pos="2160"/>
          <w:tab w:val="left" w:pos="2880"/>
          <w:tab w:val="left" w:pos="3600"/>
          <w:tab w:val="left" w:pos="4320"/>
          <w:tab w:val="left" w:pos="5040"/>
          <w:tab w:val="left" w:pos="6660"/>
          <w:tab w:val="left" w:pos="7920"/>
        </w:tabs>
        <w:rPr>
          <w:b/>
        </w:rPr>
      </w:pPr>
      <w:r w:rsidRPr="00177DEC">
        <w:rPr>
          <w:b/>
        </w:rPr>
        <w:tab/>
      </w:r>
      <w:r w:rsidR="00177DEC">
        <w:rPr>
          <w:b/>
        </w:rPr>
        <w:tab/>
      </w:r>
      <w:r w:rsidR="00177DEC">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YES</w:t>
      </w:r>
      <w:r>
        <w:rPr>
          <w:b/>
        </w:rPr>
        <w:tab/>
      </w:r>
      <w:r>
        <w:rPr>
          <w:b/>
        </w:rPr>
        <w:tab/>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NO</w:t>
      </w:r>
    </w:p>
    <w:p w:rsidR="00955A2D" w:rsidRDefault="00955A2D">
      <w:pPr>
        <w:tabs>
          <w:tab w:val="left" w:pos="540"/>
          <w:tab w:val="left" w:pos="1440"/>
          <w:tab w:val="left" w:pos="2160"/>
          <w:tab w:val="left" w:pos="2880"/>
          <w:tab w:val="left" w:pos="3600"/>
          <w:tab w:val="left" w:pos="4320"/>
          <w:tab w:val="left" w:pos="5040"/>
          <w:tab w:val="left" w:pos="6660"/>
          <w:tab w:val="left" w:pos="7920"/>
        </w:tabs>
        <w:rPr>
          <w:b/>
          <w:sz w:val="16"/>
        </w:rPr>
      </w:pPr>
    </w:p>
    <w:p w:rsidR="00955A2D" w:rsidRDefault="00955A2D" w:rsidP="00177DEC">
      <w:pPr>
        <w:pStyle w:val="BodyTextIndent"/>
        <w:keepLines/>
        <w:tabs>
          <w:tab w:val="left" w:pos="630"/>
          <w:tab w:val="left" w:pos="1440"/>
          <w:tab w:val="left" w:pos="2160"/>
          <w:tab w:val="left" w:pos="2880"/>
          <w:tab w:val="left" w:pos="3600"/>
          <w:tab w:val="left" w:pos="4320"/>
          <w:tab w:val="left" w:pos="5040"/>
          <w:tab w:val="left" w:pos="6660"/>
          <w:tab w:val="left" w:pos="7920"/>
        </w:tabs>
        <w:ind w:left="540" w:hanging="540"/>
        <w:rPr>
          <w:b/>
        </w:rPr>
      </w:pPr>
      <w:r>
        <w:t>1</w:t>
      </w:r>
      <w:r w:rsidR="00BD726A">
        <w:t>4</w:t>
      </w:r>
      <w:r>
        <w:t>.</w:t>
      </w:r>
      <w:r>
        <w:tab/>
        <w:t xml:space="preserve">The owner received its credit allocation from the portion of the state ceiling set-aside for a project involving "qualified non-profit organizations" under Section 42(h)(5) of the code and its non-profit entity materially participated in the operation of the development within the meaning of Section 469(h) of the Code. </w:t>
      </w:r>
      <w:r>
        <w:tab/>
      </w:r>
      <w:r>
        <w:tab/>
      </w:r>
      <w:r>
        <w:tab/>
      </w:r>
      <w:r w:rsidR="00177DEC">
        <w:tab/>
      </w:r>
      <w:r w:rsidR="00177DEC">
        <w:tab/>
      </w:r>
      <w:r w:rsidRPr="00177DEC">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YES</w:t>
      </w:r>
      <w:r>
        <w:rPr>
          <w:b/>
        </w:rPr>
        <w:tab/>
      </w:r>
      <w:r>
        <w:rPr>
          <w:b/>
        </w:rPr>
        <w:tab/>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NO</w:t>
      </w:r>
      <w:r>
        <w:rPr>
          <w:b/>
        </w:rPr>
        <w:tab/>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N/A</w:t>
      </w:r>
    </w:p>
    <w:p w:rsidR="00BD726A" w:rsidRPr="00BD726A" w:rsidRDefault="00BD726A" w:rsidP="00BD726A">
      <w:pPr>
        <w:tabs>
          <w:tab w:val="left" w:pos="540"/>
          <w:tab w:val="left" w:pos="1440"/>
          <w:tab w:val="left" w:pos="2160"/>
          <w:tab w:val="left" w:pos="2880"/>
          <w:tab w:val="left" w:pos="3600"/>
          <w:tab w:val="left" w:pos="4320"/>
          <w:tab w:val="left" w:pos="5040"/>
          <w:tab w:val="left" w:pos="6660"/>
          <w:tab w:val="left" w:pos="7920"/>
        </w:tabs>
        <w:rPr>
          <w:b/>
          <w:sz w:val="16"/>
          <w:szCs w:val="16"/>
        </w:rPr>
      </w:pPr>
    </w:p>
    <w:p w:rsidR="00955A2D" w:rsidRDefault="00955A2D" w:rsidP="00BD726A">
      <w:pPr>
        <w:pStyle w:val="BodyTextIndent"/>
        <w:keepLines/>
        <w:numPr>
          <w:ilvl w:val="0"/>
          <w:numId w:val="11"/>
        </w:numPr>
        <w:tabs>
          <w:tab w:val="clear" w:pos="360"/>
          <w:tab w:val="num" w:pos="540"/>
          <w:tab w:val="left" w:pos="1440"/>
          <w:tab w:val="left" w:pos="2160"/>
          <w:tab w:val="left" w:pos="2880"/>
          <w:tab w:val="left" w:pos="3600"/>
          <w:tab w:val="left" w:pos="4320"/>
          <w:tab w:val="left" w:pos="5040"/>
          <w:tab w:val="left" w:pos="6660"/>
          <w:tab w:val="left" w:pos="7920"/>
        </w:tabs>
        <w:ind w:left="540" w:hanging="540"/>
      </w:pPr>
      <w:r>
        <w:t xml:space="preserve">There has been no change in the ownership or management of the project:    </w:t>
      </w:r>
    </w:p>
    <w:p w:rsidR="00955A2D" w:rsidRDefault="00955A2D" w:rsidP="00177DEC">
      <w:pPr>
        <w:pStyle w:val="BodyTextIndent"/>
        <w:keepLines/>
        <w:tabs>
          <w:tab w:val="left" w:pos="540"/>
          <w:tab w:val="left" w:pos="1440"/>
          <w:tab w:val="left" w:pos="2160"/>
          <w:tab w:val="left" w:pos="2880"/>
          <w:tab w:val="left" w:pos="3600"/>
          <w:tab w:val="left" w:pos="4320"/>
          <w:tab w:val="left" w:pos="5040"/>
          <w:tab w:val="left" w:pos="6660"/>
          <w:tab w:val="left" w:pos="7920"/>
        </w:tabs>
        <w:rPr>
          <w:b/>
        </w:rPr>
      </w:pPr>
      <w:r>
        <w:rPr>
          <w:b/>
        </w:rPr>
        <w:tab/>
      </w:r>
      <w:r w:rsidR="00177DEC">
        <w:rPr>
          <w:b/>
        </w:rPr>
        <w:tab/>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NO CHANGE</w:t>
      </w:r>
      <w:r>
        <w:rPr>
          <w:b/>
        </w:rPr>
        <w:tab/>
      </w:r>
      <w:r w:rsidR="00CC0759">
        <w:rPr>
          <w:b/>
        </w:rPr>
        <w:fldChar w:fldCharType="begin"/>
      </w:r>
      <w:r>
        <w:rPr>
          <w:b/>
        </w:rPr>
        <w:instrText>symbol 111 \f "Wingdings" \s 10</w:instrText>
      </w:r>
      <w:r w:rsidR="00CC0759">
        <w:rPr>
          <w:b/>
        </w:rPr>
        <w:fldChar w:fldCharType="separate"/>
      </w:r>
      <w:r>
        <w:rPr>
          <w:b/>
        </w:rPr>
        <w:t>o</w:t>
      </w:r>
      <w:r w:rsidR="00CC0759">
        <w:rPr>
          <w:b/>
        </w:rPr>
        <w:fldChar w:fldCharType="end"/>
      </w:r>
      <w:r>
        <w:rPr>
          <w:b/>
        </w:rPr>
        <w:t xml:space="preserve"> </w:t>
      </w:r>
      <w:proofErr w:type="spellStart"/>
      <w:r>
        <w:rPr>
          <w:b/>
        </w:rPr>
        <w:t>CHANGE</w:t>
      </w:r>
      <w:proofErr w:type="spellEnd"/>
    </w:p>
    <w:p w:rsidR="001D7321" w:rsidRPr="00177DEC" w:rsidRDefault="001D7321" w:rsidP="00177DEC">
      <w:pPr>
        <w:pStyle w:val="BodyTextIndent"/>
        <w:keepLines/>
        <w:tabs>
          <w:tab w:val="left" w:pos="540"/>
          <w:tab w:val="left" w:pos="1440"/>
          <w:tab w:val="left" w:pos="2160"/>
          <w:tab w:val="left" w:pos="2880"/>
          <w:tab w:val="left" w:pos="3600"/>
          <w:tab w:val="left" w:pos="4320"/>
          <w:tab w:val="left" w:pos="5040"/>
          <w:tab w:val="left" w:pos="6660"/>
          <w:tab w:val="left" w:pos="7920"/>
        </w:tabs>
        <w:rPr>
          <w:b/>
        </w:rPr>
      </w:pPr>
    </w:p>
    <w:p w:rsidR="00955A2D" w:rsidRDefault="00955A2D">
      <w:pPr>
        <w:keepNext/>
        <w:keepLines/>
        <w:tabs>
          <w:tab w:val="left" w:pos="540"/>
          <w:tab w:val="left" w:pos="1440"/>
          <w:tab w:val="left" w:pos="2160"/>
          <w:tab w:val="left" w:pos="2880"/>
          <w:tab w:val="left" w:pos="3600"/>
          <w:tab w:val="left" w:pos="4320"/>
          <w:tab w:val="left" w:pos="5040"/>
          <w:tab w:val="left" w:pos="6660"/>
          <w:tab w:val="left" w:pos="7920"/>
        </w:tabs>
        <w:ind w:left="540" w:hanging="540"/>
      </w:pPr>
      <w:r>
        <w:tab/>
      </w:r>
      <w:proofErr w:type="gramStart"/>
      <w:r>
        <w:t xml:space="preserve">If </w:t>
      </w:r>
      <w:r>
        <w:rPr>
          <w:b/>
        </w:rPr>
        <w:t>"Change"</w:t>
      </w:r>
      <w:r>
        <w:t>, complete page 3 detailing the changes in ownership or management of the project.</w:t>
      </w:r>
      <w:proofErr w:type="gramEnd"/>
    </w:p>
    <w:p w:rsidR="00177DEC" w:rsidRDefault="00177DEC">
      <w:pPr>
        <w:keepNext/>
        <w:keepLines/>
        <w:tabs>
          <w:tab w:val="left" w:pos="540"/>
          <w:tab w:val="left" w:pos="1440"/>
          <w:tab w:val="left" w:pos="2160"/>
          <w:tab w:val="left" w:pos="2880"/>
          <w:tab w:val="left" w:pos="3600"/>
          <w:tab w:val="left" w:pos="4320"/>
          <w:tab w:val="left" w:pos="5040"/>
          <w:tab w:val="left" w:pos="6660"/>
          <w:tab w:val="left" w:pos="7920"/>
        </w:tabs>
        <w:ind w:left="540" w:hanging="540"/>
      </w:pPr>
    </w:p>
    <w:p w:rsidR="00CD2915" w:rsidRDefault="00177DEC" w:rsidP="001D7321">
      <w:pPr>
        <w:keepNext/>
        <w:keepLines/>
        <w:tabs>
          <w:tab w:val="left" w:pos="540"/>
          <w:tab w:val="left" w:pos="1440"/>
          <w:tab w:val="left" w:pos="2160"/>
          <w:tab w:val="left" w:pos="2880"/>
          <w:tab w:val="left" w:pos="3600"/>
          <w:tab w:val="left" w:pos="4320"/>
          <w:tab w:val="left" w:pos="5040"/>
          <w:tab w:val="left" w:pos="6660"/>
          <w:tab w:val="left" w:pos="7920"/>
        </w:tabs>
        <w:ind w:left="540" w:hanging="540"/>
      </w:pPr>
      <w:r>
        <w:t>16.</w:t>
      </w:r>
      <w:r>
        <w:tab/>
        <w:t xml:space="preserve">The </w:t>
      </w:r>
      <w:r w:rsidR="00CD2915">
        <w:t>owner agreed to</w:t>
      </w:r>
      <w:r w:rsidR="0023175B">
        <w:t xml:space="preserve"> dedicate at least</w:t>
      </w:r>
      <w:r w:rsidR="00CD2915">
        <w:t xml:space="preserve"> 10% of </w:t>
      </w:r>
      <w:r w:rsidR="0023175B">
        <w:t>its</w:t>
      </w:r>
      <w:r w:rsidR="00CD2915">
        <w:t xml:space="preserve"> units</w:t>
      </w:r>
      <w:r w:rsidR="0023175B">
        <w:t xml:space="preserve"> to be occupied by clients of a Human Resource Agency</w:t>
      </w:r>
      <w:r w:rsidR="00CD2915">
        <w:t xml:space="preserve"> </w:t>
      </w:r>
      <w:r w:rsidR="002A114A">
        <w:t xml:space="preserve">in return for a basis boost </w:t>
      </w:r>
      <w:r w:rsidR="00CD2915">
        <w:t xml:space="preserve">as outline in the </w:t>
      </w:r>
      <w:r>
        <w:t>Qualified Allocation Plan</w:t>
      </w:r>
      <w:r w:rsidR="00CD2915">
        <w:t xml:space="preserve"> (</w:t>
      </w:r>
      <w:r w:rsidR="004B2C1D">
        <w:t xml:space="preserve">Starting with the QAP dated </w:t>
      </w:r>
      <w:r w:rsidR="006B471A">
        <w:t>2/3/2012</w:t>
      </w:r>
      <w:r w:rsidR="00CD2915">
        <w:t>)</w:t>
      </w:r>
      <w:r w:rsidR="001D7321">
        <w:t xml:space="preserve"> and either</w:t>
      </w:r>
      <w:r w:rsidR="001D7321" w:rsidRPr="001D7321">
        <w:t xml:space="preserve"> </w:t>
      </w:r>
      <w:r w:rsidR="001D7321">
        <w:t>a memorandum of understanding or master lease to provide Special Needs or Supportive Housing has been executed.</w:t>
      </w:r>
    </w:p>
    <w:p w:rsidR="00177DEC" w:rsidRDefault="00177DEC" w:rsidP="00177DEC">
      <w:pPr>
        <w:pStyle w:val="BodyTextIndent"/>
        <w:keepLines/>
        <w:tabs>
          <w:tab w:val="left" w:pos="630"/>
          <w:tab w:val="left" w:pos="1440"/>
          <w:tab w:val="left" w:pos="2160"/>
          <w:tab w:val="left" w:pos="2880"/>
          <w:tab w:val="left" w:pos="3600"/>
          <w:tab w:val="left" w:pos="4320"/>
          <w:tab w:val="left" w:pos="5040"/>
          <w:tab w:val="left" w:pos="6660"/>
          <w:tab w:val="left" w:pos="7920"/>
        </w:tabs>
        <w:ind w:left="540" w:hanging="540"/>
        <w:rPr>
          <w:b/>
        </w:rPr>
      </w:pPr>
      <w:r>
        <w:t xml:space="preserve"> </w:t>
      </w:r>
      <w:r>
        <w:tab/>
      </w:r>
      <w:r>
        <w:tab/>
      </w:r>
      <w:r>
        <w:tab/>
      </w:r>
      <w:r>
        <w:rPr>
          <w:b/>
        </w:rPr>
        <w:fldChar w:fldCharType="begin"/>
      </w:r>
      <w:r>
        <w:rPr>
          <w:b/>
        </w:rPr>
        <w:instrText>symbol 111 \f "Wingdings" \s 10</w:instrText>
      </w:r>
      <w:r>
        <w:rPr>
          <w:b/>
        </w:rPr>
        <w:fldChar w:fldCharType="separate"/>
      </w:r>
      <w:r>
        <w:rPr>
          <w:b/>
        </w:rPr>
        <w:t>o</w:t>
      </w:r>
      <w:r>
        <w:rPr>
          <w:b/>
        </w:rPr>
        <w:fldChar w:fldCharType="end"/>
      </w:r>
      <w:r>
        <w:rPr>
          <w:b/>
        </w:rPr>
        <w:t xml:space="preserve"> YES</w:t>
      </w:r>
      <w:r>
        <w:rPr>
          <w:b/>
        </w:rPr>
        <w:tab/>
      </w:r>
      <w:r>
        <w:rPr>
          <w:b/>
        </w:rPr>
        <w:tab/>
      </w:r>
      <w:r>
        <w:rPr>
          <w:b/>
        </w:rPr>
        <w:tab/>
      </w:r>
      <w:r>
        <w:rPr>
          <w:b/>
        </w:rPr>
        <w:fldChar w:fldCharType="begin"/>
      </w:r>
      <w:r>
        <w:rPr>
          <w:b/>
        </w:rPr>
        <w:instrText>symbol 111 \f "Wingdings" \s 10</w:instrText>
      </w:r>
      <w:r>
        <w:rPr>
          <w:b/>
        </w:rPr>
        <w:fldChar w:fldCharType="separate"/>
      </w:r>
      <w:r>
        <w:rPr>
          <w:b/>
        </w:rPr>
        <w:t>o</w:t>
      </w:r>
      <w:r>
        <w:rPr>
          <w:b/>
        </w:rPr>
        <w:fldChar w:fldCharType="end"/>
      </w:r>
      <w:r>
        <w:rPr>
          <w:b/>
        </w:rPr>
        <w:t xml:space="preserve"> NO</w:t>
      </w:r>
      <w:r>
        <w:rPr>
          <w:b/>
        </w:rPr>
        <w:tab/>
      </w:r>
      <w:r>
        <w:rPr>
          <w:b/>
        </w:rPr>
        <w:tab/>
      </w:r>
      <w:r>
        <w:rPr>
          <w:b/>
        </w:rPr>
        <w:fldChar w:fldCharType="begin"/>
      </w:r>
      <w:r>
        <w:rPr>
          <w:b/>
        </w:rPr>
        <w:instrText>symbol 111 \f "Wingdings" \s 10</w:instrText>
      </w:r>
      <w:r>
        <w:rPr>
          <w:b/>
        </w:rPr>
        <w:fldChar w:fldCharType="separate"/>
      </w:r>
      <w:r>
        <w:rPr>
          <w:b/>
        </w:rPr>
        <w:t>o</w:t>
      </w:r>
      <w:r>
        <w:rPr>
          <w:b/>
        </w:rPr>
        <w:fldChar w:fldCharType="end"/>
      </w:r>
      <w:r>
        <w:rPr>
          <w:b/>
        </w:rPr>
        <w:t xml:space="preserve"> N/A</w:t>
      </w:r>
    </w:p>
    <w:p w:rsidR="00CD2915" w:rsidRDefault="001D7321" w:rsidP="00CD2915">
      <w:pPr>
        <w:keepNext/>
        <w:keepLines/>
        <w:tabs>
          <w:tab w:val="left" w:pos="540"/>
          <w:tab w:val="left" w:pos="1440"/>
          <w:tab w:val="left" w:pos="2160"/>
          <w:tab w:val="left" w:pos="2880"/>
          <w:tab w:val="left" w:pos="3600"/>
          <w:tab w:val="left" w:pos="4320"/>
          <w:tab w:val="left" w:pos="5040"/>
          <w:tab w:val="left" w:pos="6660"/>
          <w:tab w:val="left" w:pos="7920"/>
        </w:tabs>
        <w:ind w:left="540" w:hanging="540"/>
      </w:pPr>
      <w:r>
        <w:tab/>
      </w:r>
    </w:p>
    <w:p w:rsidR="00CD2915" w:rsidRDefault="00CD2915" w:rsidP="00CD2915">
      <w:pPr>
        <w:pStyle w:val="BodyTextIndent"/>
        <w:keepLines/>
        <w:tabs>
          <w:tab w:val="left" w:pos="630"/>
          <w:tab w:val="left" w:pos="1440"/>
          <w:tab w:val="left" w:pos="2160"/>
          <w:tab w:val="left" w:pos="2880"/>
          <w:tab w:val="left" w:pos="3600"/>
          <w:tab w:val="left" w:pos="4320"/>
          <w:tab w:val="left" w:pos="5040"/>
          <w:tab w:val="left" w:pos="6660"/>
          <w:tab w:val="left" w:pos="7920"/>
        </w:tabs>
        <w:ind w:left="540" w:hanging="540"/>
      </w:pPr>
      <w:r>
        <w:t>17.</w:t>
      </w:r>
      <w:r>
        <w:tab/>
      </w:r>
      <w:r w:rsidR="004B2C1D">
        <w:t>A</w:t>
      </w:r>
      <w:r w:rsidR="006B471A">
        <w:t xml:space="preserve">ll </w:t>
      </w:r>
      <w:r w:rsidR="001D7321">
        <w:t xml:space="preserve">projects which received a </w:t>
      </w:r>
      <w:r w:rsidR="004B2C1D">
        <w:t>Housing Credit allocation approv</w:t>
      </w:r>
      <w:r w:rsidR="001D7321">
        <w:t>al</w:t>
      </w:r>
      <w:r w:rsidR="004B2C1D">
        <w:t xml:space="preserve"> by the VHFA Board of Commissioners after </w:t>
      </w:r>
      <w:bookmarkStart w:id="0" w:name="_GoBack"/>
      <w:bookmarkEnd w:id="0"/>
      <w:r w:rsidR="004B2C1D">
        <w:t xml:space="preserve">February 3, 2012 </w:t>
      </w:r>
      <w:r w:rsidR="006B471A">
        <w:t>are</w:t>
      </w:r>
      <w:r w:rsidR="00232DF0">
        <w:t xml:space="preserve"> required to use the Common Tenant Application</w:t>
      </w:r>
      <w:r w:rsidR="004B2C1D">
        <w:t xml:space="preserve"> as outlined in the Qualified Allocation Plan.</w:t>
      </w:r>
      <w:r w:rsidR="001D7321">
        <w:t xml:space="preserve">  The owner certifies </w:t>
      </w:r>
      <w:r w:rsidR="00881539">
        <w:t>that use of the</w:t>
      </w:r>
      <w:r w:rsidR="001D7321">
        <w:t xml:space="preserve"> Common Tenant Application has been implemented.</w:t>
      </w:r>
    </w:p>
    <w:p w:rsidR="00CD2915" w:rsidRDefault="00CD2915" w:rsidP="00CD2915">
      <w:pPr>
        <w:pStyle w:val="BodyTextIndent"/>
        <w:keepLines/>
        <w:tabs>
          <w:tab w:val="left" w:pos="630"/>
          <w:tab w:val="left" w:pos="1440"/>
          <w:tab w:val="left" w:pos="2160"/>
          <w:tab w:val="left" w:pos="2880"/>
          <w:tab w:val="left" w:pos="3600"/>
          <w:tab w:val="left" w:pos="4320"/>
          <w:tab w:val="left" w:pos="5040"/>
          <w:tab w:val="left" w:pos="6660"/>
          <w:tab w:val="left" w:pos="7920"/>
        </w:tabs>
        <w:ind w:left="540" w:hanging="540"/>
        <w:rPr>
          <w:b/>
        </w:rPr>
      </w:pPr>
      <w:r>
        <w:t xml:space="preserve"> </w:t>
      </w:r>
      <w:r>
        <w:tab/>
      </w:r>
      <w:r>
        <w:tab/>
      </w:r>
      <w:r>
        <w:tab/>
      </w:r>
      <w:r>
        <w:rPr>
          <w:b/>
        </w:rPr>
        <w:fldChar w:fldCharType="begin"/>
      </w:r>
      <w:r>
        <w:rPr>
          <w:b/>
        </w:rPr>
        <w:instrText>symbol 111 \f "Wingdings" \s 10</w:instrText>
      </w:r>
      <w:r>
        <w:rPr>
          <w:b/>
        </w:rPr>
        <w:fldChar w:fldCharType="separate"/>
      </w:r>
      <w:r>
        <w:rPr>
          <w:b/>
        </w:rPr>
        <w:t>o</w:t>
      </w:r>
      <w:r>
        <w:rPr>
          <w:b/>
        </w:rPr>
        <w:fldChar w:fldCharType="end"/>
      </w:r>
      <w:r>
        <w:rPr>
          <w:b/>
        </w:rPr>
        <w:t xml:space="preserve"> YES</w:t>
      </w:r>
      <w:r>
        <w:rPr>
          <w:b/>
        </w:rPr>
        <w:tab/>
      </w:r>
      <w:r>
        <w:rPr>
          <w:b/>
        </w:rPr>
        <w:tab/>
      </w:r>
      <w:r>
        <w:rPr>
          <w:b/>
        </w:rPr>
        <w:tab/>
      </w:r>
      <w:r>
        <w:rPr>
          <w:b/>
        </w:rPr>
        <w:fldChar w:fldCharType="begin"/>
      </w:r>
      <w:r>
        <w:rPr>
          <w:b/>
        </w:rPr>
        <w:instrText>symbol 111 \f "Wingdings" \s 10</w:instrText>
      </w:r>
      <w:r>
        <w:rPr>
          <w:b/>
        </w:rPr>
        <w:fldChar w:fldCharType="separate"/>
      </w:r>
      <w:r>
        <w:rPr>
          <w:b/>
        </w:rPr>
        <w:t>o</w:t>
      </w:r>
      <w:r>
        <w:rPr>
          <w:b/>
        </w:rPr>
        <w:fldChar w:fldCharType="end"/>
      </w:r>
      <w:r>
        <w:rPr>
          <w:b/>
        </w:rPr>
        <w:t xml:space="preserve"> NO</w:t>
      </w:r>
      <w:r>
        <w:rPr>
          <w:b/>
        </w:rPr>
        <w:tab/>
      </w:r>
      <w:r>
        <w:rPr>
          <w:b/>
        </w:rPr>
        <w:tab/>
      </w:r>
      <w:r>
        <w:rPr>
          <w:b/>
        </w:rPr>
        <w:fldChar w:fldCharType="begin"/>
      </w:r>
      <w:r>
        <w:rPr>
          <w:b/>
        </w:rPr>
        <w:instrText>symbol 111 \f "Wingdings" \s 10</w:instrText>
      </w:r>
      <w:r>
        <w:rPr>
          <w:b/>
        </w:rPr>
        <w:fldChar w:fldCharType="separate"/>
      </w:r>
      <w:r>
        <w:rPr>
          <w:b/>
        </w:rPr>
        <w:t>o</w:t>
      </w:r>
      <w:r>
        <w:rPr>
          <w:b/>
        </w:rPr>
        <w:fldChar w:fldCharType="end"/>
      </w:r>
      <w:r>
        <w:rPr>
          <w:b/>
        </w:rPr>
        <w:t xml:space="preserve"> N/A</w:t>
      </w:r>
    </w:p>
    <w:p w:rsidR="00CD2915" w:rsidRDefault="00CD2915" w:rsidP="00177DEC">
      <w:pPr>
        <w:pStyle w:val="BodyTextIndent"/>
        <w:keepLines/>
        <w:tabs>
          <w:tab w:val="left" w:pos="630"/>
          <w:tab w:val="left" w:pos="1440"/>
          <w:tab w:val="left" w:pos="2160"/>
          <w:tab w:val="left" w:pos="2880"/>
          <w:tab w:val="left" w:pos="3600"/>
          <w:tab w:val="left" w:pos="4320"/>
          <w:tab w:val="left" w:pos="5040"/>
          <w:tab w:val="left" w:pos="6660"/>
          <w:tab w:val="left" w:pos="7920"/>
        </w:tabs>
        <w:ind w:left="540" w:hanging="540"/>
        <w:rPr>
          <w:b/>
        </w:rPr>
      </w:pPr>
    </w:p>
    <w:p w:rsidR="001D7321" w:rsidRDefault="001D7321" w:rsidP="00177DEC">
      <w:pPr>
        <w:pStyle w:val="BodyTextIndent"/>
        <w:keepLines/>
        <w:tabs>
          <w:tab w:val="left" w:pos="630"/>
          <w:tab w:val="left" w:pos="1440"/>
          <w:tab w:val="left" w:pos="2160"/>
          <w:tab w:val="left" w:pos="2880"/>
          <w:tab w:val="left" w:pos="3600"/>
          <w:tab w:val="left" w:pos="4320"/>
          <w:tab w:val="left" w:pos="5040"/>
          <w:tab w:val="left" w:pos="6660"/>
          <w:tab w:val="left" w:pos="7920"/>
        </w:tabs>
        <w:ind w:left="540" w:hanging="540"/>
        <w:rPr>
          <w:b/>
        </w:rPr>
      </w:pPr>
    </w:p>
    <w:p w:rsidR="001D7321" w:rsidRDefault="001D7321" w:rsidP="00177DEC">
      <w:pPr>
        <w:pStyle w:val="BodyTextIndent"/>
        <w:keepLines/>
        <w:tabs>
          <w:tab w:val="left" w:pos="630"/>
          <w:tab w:val="left" w:pos="1440"/>
          <w:tab w:val="left" w:pos="2160"/>
          <w:tab w:val="left" w:pos="2880"/>
          <w:tab w:val="left" w:pos="3600"/>
          <w:tab w:val="left" w:pos="4320"/>
          <w:tab w:val="left" w:pos="5040"/>
          <w:tab w:val="left" w:pos="6660"/>
          <w:tab w:val="left" w:pos="7920"/>
        </w:tabs>
        <w:ind w:left="540" w:hanging="540"/>
        <w:rPr>
          <w:b/>
        </w:rPr>
      </w:pPr>
    </w:p>
    <w:p w:rsidR="00955A2D" w:rsidRPr="00BD726A" w:rsidRDefault="00955A2D">
      <w:pPr>
        <w:rPr>
          <w:sz w:val="16"/>
          <w:szCs w:val="16"/>
        </w:rPr>
      </w:pPr>
    </w:p>
    <w:p w:rsidR="00955A2D" w:rsidRDefault="00955A2D">
      <w:pPr>
        <w:keepLines/>
      </w:pPr>
      <w:r>
        <w:rPr>
          <w:b/>
        </w:rPr>
        <w:lastRenderedPageBreak/>
        <w:t>Note:  Failure to complete this form in its entirety will result in noncompliance with program requirements.  In addition, any individual other than an owner or general partner of the project is not permitted to sign this form, unless permitted by the state agency.</w:t>
      </w:r>
    </w:p>
    <w:p w:rsidR="00955A2D" w:rsidRDefault="00955A2D">
      <w:pPr>
        <w:keepLines/>
      </w:pPr>
    </w:p>
    <w:p w:rsidR="00955A2D" w:rsidRDefault="00955A2D">
      <w:pPr>
        <w:keepLines/>
        <w:rPr>
          <w:sz w:val="16"/>
        </w:rPr>
      </w:pPr>
      <w:r>
        <w:t xml:space="preserve">The project is otherwise in compliance with the Code, including any Treasury Regulations, the applicable State Allocation Plan, and all other applicable laws, rules and regulations.  This Certification and any attachments are made UNDER PENALTY OF PERJURY.  </w:t>
      </w:r>
    </w:p>
    <w:p w:rsidR="00955A2D" w:rsidRDefault="00955A2D">
      <w:pPr>
        <w:keepLines/>
        <w:rPr>
          <w:sz w:val="16"/>
        </w:rPr>
      </w:pPr>
    </w:p>
    <w:p w:rsidR="00955A2D" w:rsidRDefault="00955A2D">
      <w:pPr>
        <w:pStyle w:val="BodyText"/>
        <w:keepLines/>
        <w:tabs>
          <w:tab w:val="clear" w:pos="8640"/>
          <w:tab w:val="right" w:pos="4860"/>
        </w:tabs>
      </w:pPr>
      <w:r>
        <w:tab/>
      </w:r>
      <w:r>
        <w:tab/>
        <w:t>__________________________________</w:t>
      </w:r>
      <w:r>
        <w:tab/>
      </w:r>
      <w:r>
        <w:tab/>
      </w:r>
    </w:p>
    <w:p w:rsidR="00955A2D" w:rsidRDefault="00955A2D">
      <w:pPr>
        <w:pStyle w:val="BodyText"/>
        <w:keepLines/>
        <w:tabs>
          <w:tab w:val="clear" w:pos="8640"/>
          <w:tab w:val="right" w:pos="7920"/>
        </w:tabs>
      </w:pPr>
      <w:r>
        <w:tab/>
        <w:t>(Ownership Entity)</w:t>
      </w:r>
      <w:r>
        <w:tab/>
      </w:r>
    </w:p>
    <w:p w:rsidR="00955A2D" w:rsidRDefault="00955A2D">
      <w:pPr>
        <w:pStyle w:val="BodyText"/>
        <w:keepLines/>
        <w:tabs>
          <w:tab w:val="clear" w:pos="8640"/>
          <w:tab w:val="right" w:pos="4860"/>
        </w:tabs>
      </w:pPr>
    </w:p>
    <w:p w:rsidR="00955A2D" w:rsidRDefault="00955A2D">
      <w:pPr>
        <w:pStyle w:val="BodyText"/>
        <w:keepLines/>
        <w:tabs>
          <w:tab w:val="clear" w:pos="8640"/>
          <w:tab w:val="right" w:pos="4320"/>
        </w:tabs>
        <w:rPr>
          <w:u w:val="single"/>
        </w:rPr>
      </w:pPr>
      <w:r>
        <w:t xml:space="preserve">By:  </w:t>
      </w:r>
      <w:r>
        <w:rPr>
          <w:u w:val="single"/>
        </w:rPr>
        <w:tab/>
      </w:r>
    </w:p>
    <w:p w:rsidR="00955A2D" w:rsidRDefault="00955A2D">
      <w:pPr>
        <w:pStyle w:val="BodyText"/>
        <w:keepLines/>
        <w:tabs>
          <w:tab w:val="clear" w:pos="8640"/>
          <w:tab w:val="right" w:pos="4860"/>
        </w:tabs>
      </w:pPr>
    </w:p>
    <w:p w:rsidR="00955A2D" w:rsidRDefault="00955A2D">
      <w:pPr>
        <w:pStyle w:val="BodyText"/>
        <w:keepLines/>
        <w:tabs>
          <w:tab w:val="clear" w:pos="8640"/>
          <w:tab w:val="right" w:pos="4320"/>
        </w:tabs>
        <w:outlineLvl w:val="0"/>
        <w:rPr>
          <w:u w:val="single"/>
        </w:rPr>
      </w:pPr>
      <w:r>
        <w:t>Title:</w:t>
      </w:r>
      <w:r>
        <w:rPr>
          <w:u w:val="single"/>
        </w:rPr>
        <w:tab/>
      </w:r>
    </w:p>
    <w:p w:rsidR="00955A2D" w:rsidRDefault="00955A2D">
      <w:pPr>
        <w:pStyle w:val="BodyText"/>
        <w:keepLines/>
        <w:tabs>
          <w:tab w:val="clear" w:pos="8640"/>
          <w:tab w:val="right" w:pos="4860"/>
        </w:tabs>
      </w:pPr>
    </w:p>
    <w:p w:rsidR="00955A2D" w:rsidRDefault="00955A2D">
      <w:pPr>
        <w:pStyle w:val="BodyText"/>
        <w:keepLines/>
        <w:tabs>
          <w:tab w:val="clear" w:pos="8640"/>
          <w:tab w:val="right" w:pos="4320"/>
        </w:tabs>
        <w:outlineLvl w:val="0"/>
        <w:rPr>
          <w:u w:val="single"/>
        </w:rPr>
      </w:pPr>
      <w:r>
        <w:t>Date:</w:t>
      </w:r>
      <w:r>
        <w:rPr>
          <w:u w:val="single"/>
        </w:rPr>
        <w:tab/>
      </w:r>
    </w:p>
    <w:p w:rsidR="00955A2D" w:rsidRDefault="00955A2D">
      <w:pPr>
        <w:pStyle w:val="BodyText"/>
        <w:keepLines/>
        <w:tabs>
          <w:tab w:val="clear" w:pos="8640"/>
          <w:tab w:val="right" w:pos="4320"/>
        </w:tabs>
        <w:outlineLvl w:val="0"/>
        <w:rPr>
          <w:u w:val="single"/>
        </w:rPr>
      </w:pPr>
    </w:p>
    <w:p w:rsidR="00955A2D" w:rsidRDefault="00955A2D">
      <w:pPr>
        <w:pStyle w:val="BodyText"/>
        <w:keepLines/>
        <w:tabs>
          <w:tab w:val="clear" w:pos="8640"/>
          <w:tab w:val="right" w:pos="4320"/>
        </w:tabs>
        <w:outlineLvl w:val="0"/>
        <w:rPr>
          <w:u w:val="single"/>
        </w:rPr>
        <w:sectPr w:rsidR="00955A2D">
          <w:footerReference w:type="default" r:id="rId9"/>
          <w:endnotePr>
            <w:numFmt w:val="decimal"/>
          </w:endnotePr>
          <w:pgSz w:w="12240" w:h="15840"/>
          <w:pgMar w:top="634" w:right="720" w:bottom="302" w:left="720" w:header="1440" w:footer="288" w:gutter="0"/>
          <w:pgNumType w:start="1"/>
          <w:cols w:space="720"/>
          <w:noEndnote/>
        </w:sectPr>
      </w:pPr>
    </w:p>
    <w:p w:rsidR="00BD726A" w:rsidRDefault="00BD726A">
      <w:pPr>
        <w:jc w:val="center"/>
        <w:rPr>
          <w:b/>
          <w:smallCaps/>
          <w:u w:val="single"/>
        </w:rPr>
      </w:pPr>
    </w:p>
    <w:p w:rsidR="00955A2D" w:rsidRDefault="00955A2D">
      <w:pPr>
        <w:jc w:val="center"/>
        <w:rPr>
          <w:b/>
          <w:smallCaps/>
          <w:u w:val="single"/>
        </w:rPr>
      </w:pPr>
      <w:r>
        <w:rPr>
          <w:b/>
          <w:smallCaps/>
          <w:u w:val="single"/>
        </w:rPr>
        <w:t xml:space="preserve">PLEASE EXPLAIN ANY ITEMS THAT WERE ANSWERED “NO”, “CHANGE” OR “FINDING” </w:t>
      </w:r>
    </w:p>
    <w:p w:rsidR="00955A2D" w:rsidRDefault="00955A2D">
      <w:pPr>
        <w:jc w:val="center"/>
        <w:outlineLvl w:val="0"/>
        <w:rPr>
          <w:b/>
          <w:smallCaps/>
          <w:u w:val="single"/>
        </w:rPr>
      </w:pPr>
      <w:proofErr w:type="gramStart"/>
      <w:r>
        <w:rPr>
          <w:b/>
          <w:smallCaps/>
          <w:u w:val="single"/>
        </w:rPr>
        <w:t>ON QUESTIONS 1-1</w:t>
      </w:r>
      <w:r w:rsidR="000628A7">
        <w:rPr>
          <w:b/>
          <w:smallCaps/>
          <w:u w:val="single"/>
        </w:rPr>
        <w:t>5</w:t>
      </w:r>
      <w:r>
        <w:rPr>
          <w:b/>
          <w:smallCaps/>
          <w:u w:val="single"/>
        </w:rPr>
        <w:t>.</w:t>
      </w:r>
      <w:proofErr w:type="gramEnd"/>
    </w:p>
    <w:p w:rsidR="00955A2D" w:rsidRDefault="00955A2D">
      <w:pPr>
        <w:jc w:val="center"/>
        <w:rPr>
          <w:b/>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4140"/>
      </w:tblGrid>
      <w:tr w:rsidR="00955A2D">
        <w:tc>
          <w:tcPr>
            <w:tcW w:w="1098" w:type="dxa"/>
            <w:shd w:val="pct5" w:color="auto" w:fill="auto"/>
          </w:tcPr>
          <w:p w:rsidR="00955A2D" w:rsidRDefault="00955A2D">
            <w:pPr>
              <w:rPr>
                <w:b/>
              </w:rPr>
            </w:pPr>
            <w:r>
              <w:rPr>
                <w:b/>
                <w:sz w:val="18"/>
              </w:rPr>
              <w:t>Question  #</w:t>
            </w:r>
          </w:p>
        </w:tc>
        <w:tc>
          <w:tcPr>
            <w:tcW w:w="4140" w:type="dxa"/>
            <w:shd w:val="pct5" w:color="auto" w:fill="auto"/>
          </w:tcPr>
          <w:p w:rsidR="00955A2D" w:rsidRDefault="00955A2D">
            <w:pPr>
              <w:jc w:val="center"/>
              <w:rPr>
                <w:b/>
                <w:u w:val="single"/>
              </w:rPr>
            </w:pPr>
            <w:r>
              <w:rPr>
                <w:b/>
              </w:rPr>
              <w:t>Explanation</w:t>
            </w:r>
          </w:p>
        </w:tc>
      </w:tr>
      <w:tr w:rsidR="00955A2D">
        <w:tc>
          <w:tcPr>
            <w:tcW w:w="1098" w:type="dxa"/>
          </w:tcPr>
          <w:p w:rsidR="00955A2D" w:rsidRDefault="00955A2D">
            <w:pPr>
              <w:rPr>
                <w:b/>
                <w:u w:val="single"/>
              </w:rPr>
            </w:pPr>
          </w:p>
          <w:p w:rsidR="00955A2D" w:rsidRDefault="00955A2D">
            <w:pPr>
              <w:rPr>
                <w:b/>
                <w:u w:val="single"/>
              </w:rPr>
            </w:pPr>
          </w:p>
          <w:p w:rsidR="00955A2D" w:rsidRDefault="00955A2D">
            <w:pPr>
              <w:rPr>
                <w:b/>
                <w:u w:val="single"/>
              </w:rPr>
            </w:pPr>
          </w:p>
          <w:p w:rsidR="00955A2D" w:rsidRDefault="00955A2D">
            <w:pPr>
              <w:rPr>
                <w:b/>
                <w:u w:val="single"/>
              </w:rPr>
            </w:pPr>
          </w:p>
        </w:tc>
        <w:tc>
          <w:tcPr>
            <w:tcW w:w="4140" w:type="dxa"/>
          </w:tcPr>
          <w:p w:rsidR="00955A2D" w:rsidRDefault="00955A2D">
            <w:pPr>
              <w:rPr>
                <w:b/>
                <w:u w:val="single"/>
              </w:rPr>
            </w:pPr>
          </w:p>
        </w:tc>
      </w:tr>
      <w:tr w:rsidR="00955A2D">
        <w:tc>
          <w:tcPr>
            <w:tcW w:w="1098" w:type="dxa"/>
          </w:tcPr>
          <w:p w:rsidR="00955A2D" w:rsidRDefault="00955A2D">
            <w:pPr>
              <w:rPr>
                <w:b/>
                <w:u w:val="single"/>
              </w:rPr>
            </w:pPr>
          </w:p>
          <w:p w:rsidR="00955A2D" w:rsidRDefault="00955A2D">
            <w:pPr>
              <w:rPr>
                <w:b/>
                <w:u w:val="single"/>
              </w:rPr>
            </w:pPr>
          </w:p>
          <w:p w:rsidR="00955A2D" w:rsidRDefault="00955A2D">
            <w:pPr>
              <w:rPr>
                <w:b/>
                <w:u w:val="single"/>
              </w:rPr>
            </w:pPr>
          </w:p>
          <w:p w:rsidR="00955A2D" w:rsidRDefault="00955A2D">
            <w:pPr>
              <w:rPr>
                <w:b/>
                <w:u w:val="single"/>
              </w:rPr>
            </w:pPr>
          </w:p>
        </w:tc>
        <w:tc>
          <w:tcPr>
            <w:tcW w:w="4140" w:type="dxa"/>
          </w:tcPr>
          <w:p w:rsidR="00955A2D" w:rsidRDefault="00955A2D">
            <w:pPr>
              <w:rPr>
                <w:b/>
                <w:u w:val="single"/>
              </w:rPr>
            </w:pPr>
          </w:p>
        </w:tc>
      </w:tr>
      <w:tr w:rsidR="00955A2D">
        <w:tc>
          <w:tcPr>
            <w:tcW w:w="1098" w:type="dxa"/>
          </w:tcPr>
          <w:p w:rsidR="00955A2D" w:rsidRDefault="00955A2D">
            <w:pPr>
              <w:rPr>
                <w:b/>
                <w:u w:val="single"/>
              </w:rPr>
            </w:pPr>
          </w:p>
          <w:p w:rsidR="00955A2D" w:rsidRDefault="00955A2D">
            <w:pPr>
              <w:rPr>
                <w:b/>
                <w:u w:val="single"/>
              </w:rPr>
            </w:pPr>
          </w:p>
          <w:p w:rsidR="00955A2D" w:rsidRDefault="00955A2D">
            <w:pPr>
              <w:rPr>
                <w:b/>
                <w:u w:val="single"/>
              </w:rPr>
            </w:pPr>
          </w:p>
          <w:p w:rsidR="00955A2D" w:rsidRDefault="00955A2D">
            <w:pPr>
              <w:rPr>
                <w:b/>
                <w:u w:val="single"/>
              </w:rPr>
            </w:pPr>
          </w:p>
        </w:tc>
        <w:tc>
          <w:tcPr>
            <w:tcW w:w="4140" w:type="dxa"/>
          </w:tcPr>
          <w:p w:rsidR="00955A2D" w:rsidRDefault="00955A2D">
            <w:pPr>
              <w:rPr>
                <w:b/>
                <w:u w:val="single"/>
              </w:rPr>
            </w:pPr>
          </w:p>
        </w:tc>
      </w:tr>
      <w:tr w:rsidR="00955A2D">
        <w:tc>
          <w:tcPr>
            <w:tcW w:w="1098" w:type="dxa"/>
          </w:tcPr>
          <w:p w:rsidR="00955A2D" w:rsidRDefault="00955A2D">
            <w:pPr>
              <w:rPr>
                <w:b/>
                <w:u w:val="single"/>
              </w:rPr>
            </w:pPr>
          </w:p>
          <w:p w:rsidR="00955A2D" w:rsidRDefault="00955A2D">
            <w:pPr>
              <w:rPr>
                <w:b/>
                <w:u w:val="single"/>
              </w:rPr>
            </w:pPr>
          </w:p>
          <w:p w:rsidR="00955A2D" w:rsidRDefault="00955A2D">
            <w:pPr>
              <w:rPr>
                <w:b/>
                <w:u w:val="single"/>
              </w:rPr>
            </w:pPr>
          </w:p>
          <w:p w:rsidR="00955A2D" w:rsidRDefault="00955A2D">
            <w:pPr>
              <w:rPr>
                <w:b/>
                <w:u w:val="single"/>
              </w:rPr>
            </w:pPr>
          </w:p>
        </w:tc>
        <w:tc>
          <w:tcPr>
            <w:tcW w:w="4140" w:type="dxa"/>
          </w:tcPr>
          <w:p w:rsidR="00955A2D" w:rsidRDefault="00955A2D">
            <w:pPr>
              <w:rPr>
                <w:b/>
                <w:u w:val="single"/>
              </w:rPr>
            </w:pPr>
          </w:p>
        </w:tc>
      </w:tr>
      <w:tr w:rsidR="00955A2D">
        <w:tc>
          <w:tcPr>
            <w:tcW w:w="1098" w:type="dxa"/>
          </w:tcPr>
          <w:p w:rsidR="00955A2D" w:rsidRDefault="00955A2D">
            <w:pPr>
              <w:rPr>
                <w:b/>
                <w:u w:val="single"/>
              </w:rPr>
            </w:pPr>
          </w:p>
          <w:p w:rsidR="00955A2D" w:rsidRDefault="00955A2D">
            <w:pPr>
              <w:rPr>
                <w:b/>
                <w:u w:val="single"/>
              </w:rPr>
            </w:pPr>
          </w:p>
          <w:p w:rsidR="00955A2D" w:rsidRDefault="00955A2D">
            <w:pPr>
              <w:rPr>
                <w:b/>
                <w:u w:val="single"/>
              </w:rPr>
            </w:pPr>
          </w:p>
          <w:p w:rsidR="00955A2D" w:rsidRDefault="00955A2D">
            <w:pPr>
              <w:rPr>
                <w:b/>
                <w:u w:val="single"/>
              </w:rPr>
            </w:pPr>
          </w:p>
        </w:tc>
        <w:tc>
          <w:tcPr>
            <w:tcW w:w="4140" w:type="dxa"/>
          </w:tcPr>
          <w:p w:rsidR="00955A2D" w:rsidRDefault="00955A2D">
            <w:pPr>
              <w:rPr>
                <w:b/>
                <w:u w:val="single"/>
              </w:rPr>
            </w:pPr>
          </w:p>
        </w:tc>
      </w:tr>
      <w:tr w:rsidR="00955A2D">
        <w:tc>
          <w:tcPr>
            <w:tcW w:w="1098" w:type="dxa"/>
          </w:tcPr>
          <w:p w:rsidR="00955A2D" w:rsidRDefault="00955A2D">
            <w:pPr>
              <w:rPr>
                <w:b/>
                <w:u w:val="single"/>
              </w:rPr>
            </w:pPr>
          </w:p>
          <w:p w:rsidR="00955A2D" w:rsidRDefault="00955A2D">
            <w:pPr>
              <w:rPr>
                <w:b/>
                <w:u w:val="single"/>
              </w:rPr>
            </w:pPr>
          </w:p>
          <w:p w:rsidR="00955A2D" w:rsidRDefault="00955A2D">
            <w:pPr>
              <w:rPr>
                <w:b/>
                <w:u w:val="single"/>
              </w:rPr>
            </w:pPr>
          </w:p>
          <w:p w:rsidR="00955A2D" w:rsidRDefault="00955A2D">
            <w:pPr>
              <w:rPr>
                <w:b/>
                <w:u w:val="single"/>
              </w:rPr>
            </w:pPr>
          </w:p>
        </w:tc>
        <w:tc>
          <w:tcPr>
            <w:tcW w:w="4140" w:type="dxa"/>
          </w:tcPr>
          <w:p w:rsidR="00955A2D" w:rsidRDefault="00955A2D">
            <w:pPr>
              <w:rPr>
                <w:b/>
                <w:u w:val="single"/>
              </w:rPr>
            </w:pPr>
          </w:p>
        </w:tc>
      </w:tr>
      <w:tr w:rsidR="00955A2D">
        <w:tc>
          <w:tcPr>
            <w:tcW w:w="1098" w:type="dxa"/>
          </w:tcPr>
          <w:p w:rsidR="00955A2D" w:rsidRDefault="00955A2D">
            <w:pPr>
              <w:rPr>
                <w:b/>
                <w:u w:val="single"/>
              </w:rPr>
            </w:pPr>
          </w:p>
          <w:p w:rsidR="00955A2D" w:rsidRDefault="00955A2D">
            <w:pPr>
              <w:rPr>
                <w:b/>
                <w:u w:val="single"/>
              </w:rPr>
            </w:pPr>
          </w:p>
          <w:p w:rsidR="00955A2D" w:rsidRDefault="00955A2D">
            <w:pPr>
              <w:rPr>
                <w:b/>
                <w:u w:val="single"/>
              </w:rPr>
            </w:pPr>
          </w:p>
          <w:p w:rsidR="00955A2D" w:rsidRDefault="00955A2D">
            <w:pPr>
              <w:rPr>
                <w:b/>
                <w:u w:val="single"/>
              </w:rPr>
            </w:pPr>
          </w:p>
        </w:tc>
        <w:tc>
          <w:tcPr>
            <w:tcW w:w="4140" w:type="dxa"/>
          </w:tcPr>
          <w:p w:rsidR="00955A2D" w:rsidRDefault="00955A2D">
            <w:pPr>
              <w:rPr>
                <w:b/>
                <w:u w:val="single"/>
              </w:rPr>
            </w:pPr>
          </w:p>
        </w:tc>
      </w:tr>
      <w:tr w:rsidR="00955A2D">
        <w:tc>
          <w:tcPr>
            <w:tcW w:w="1098" w:type="dxa"/>
          </w:tcPr>
          <w:p w:rsidR="00955A2D" w:rsidRDefault="00955A2D">
            <w:pPr>
              <w:rPr>
                <w:b/>
                <w:u w:val="single"/>
              </w:rPr>
            </w:pPr>
          </w:p>
          <w:p w:rsidR="00955A2D" w:rsidRDefault="00955A2D">
            <w:pPr>
              <w:rPr>
                <w:b/>
                <w:u w:val="single"/>
              </w:rPr>
            </w:pPr>
          </w:p>
          <w:p w:rsidR="00955A2D" w:rsidRDefault="00955A2D">
            <w:pPr>
              <w:rPr>
                <w:b/>
                <w:u w:val="single"/>
              </w:rPr>
            </w:pPr>
          </w:p>
          <w:p w:rsidR="00955A2D" w:rsidRDefault="00955A2D">
            <w:pPr>
              <w:rPr>
                <w:b/>
                <w:u w:val="single"/>
              </w:rPr>
            </w:pPr>
          </w:p>
        </w:tc>
        <w:tc>
          <w:tcPr>
            <w:tcW w:w="4140" w:type="dxa"/>
          </w:tcPr>
          <w:p w:rsidR="00955A2D" w:rsidRDefault="00955A2D">
            <w:pPr>
              <w:rPr>
                <w:b/>
                <w:u w:val="single"/>
              </w:rPr>
            </w:pPr>
          </w:p>
        </w:tc>
      </w:tr>
      <w:tr w:rsidR="00955A2D">
        <w:tc>
          <w:tcPr>
            <w:tcW w:w="1098" w:type="dxa"/>
          </w:tcPr>
          <w:p w:rsidR="00955A2D" w:rsidRDefault="00955A2D">
            <w:pPr>
              <w:rPr>
                <w:b/>
                <w:u w:val="single"/>
              </w:rPr>
            </w:pPr>
          </w:p>
          <w:p w:rsidR="00955A2D" w:rsidRDefault="00955A2D">
            <w:pPr>
              <w:rPr>
                <w:b/>
                <w:u w:val="single"/>
              </w:rPr>
            </w:pPr>
          </w:p>
          <w:p w:rsidR="00955A2D" w:rsidRDefault="00955A2D">
            <w:pPr>
              <w:rPr>
                <w:b/>
                <w:u w:val="single"/>
              </w:rPr>
            </w:pPr>
          </w:p>
          <w:p w:rsidR="00955A2D" w:rsidRDefault="00955A2D">
            <w:pPr>
              <w:rPr>
                <w:b/>
                <w:u w:val="single"/>
              </w:rPr>
            </w:pPr>
          </w:p>
        </w:tc>
        <w:tc>
          <w:tcPr>
            <w:tcW w:w="4140" w:type="dxa"/>
          </w:tcPr>
          <w:p w:rsidR="00955A2D" w:rsidRDefault="00955A2D">
            <w:pPr>
              <w:rPr>
                <w:b/>
                <w:u w:val="single"/>
              </w:rPr>
            </w:pPr>
          </w:p>
        </w:tc>
      </w:tr>
      <w:tr w:rsidR="00955A2D">
        <w:tc>
          <w:tcPr>
            <w:tcW w:w="1098" w:type="dxa"/>
          </w:tcPr>
          <w:p w:rsidR="00955A2D" w:rsidRDefault="00955A2D">
            <w:pPr>
              <w:rPr>
                <w:b/>
                <w:u w:val="single"/>
              </w:rPr>
            </w:pPr>
          </w:p>
          <w:p w:rsidR="00955A2D" w:rsidRDefault="00955A2D">
            <w:pPr>
              <w:rPr>
                <w:b/>
                <w:u w:val="single"/>
              </w:rPr>
            </w:pPr>
          </w:p>
          <w:p w:rsidR="00955A2D" w:rsidRDefault="00955A2D">
            <w:pPr>
              <w:rPr>
                <w:b/>
                <w:u w:val="single"/>
              </w:rPr>
            </w:pPr>
          </w:p>
          <w:p w:rsidR="00955A2D" w:rsidRDefault="00955A2D">
            <w:pPr>
              <w:rPr>
                <w:b/>
                <w:u w:val="single"/>
              </w:rPr>
            </w:pPr>
          </w:p>
        </w:tc>
        <w:tc>
          <w:tcPr>
            <w:tcW w:w="4140" w:type="dxa"/>
          </w:tcPr>
          <w:p w:rsidR="00955A2D" w:rsidRDefault="00955A2D">
            <w:pPr>
              <w:rPr>
                <w:b/>
                <w:u w:val="single"/>
              </w:rPr>
            </w:pPr>
          </w:p>
        </w:tc>
      </w:tr>
      <w:tr w:rsidR="00955A2D">
        <w:tc>
          <w:tcPr>
            <w:tcW w:w="1098" w:type="dxa"/>
          </w:tcPr>
          <w:p w:rsidR="00955A2D" w:rsidRDefault="00955A2D">
            <w:pPr>
              <w:rPr>
                <w:b/>
                <w:u w:val="single"/>
              </w:rPr>
            </w:pPr>
          </w:p>
          <w:p w:rsidR="00955A2D" w:rsidRDefault="00955A2D">
            <w:pPr>
              <w:rPr>
                <w:b/>
                <w:u w:val="single"/>
              </w:rPr>
            </w:pPr>
          </w:p>
          <w:p w:rsidR="00955A2D" w:rsidRDefault="00955A2D">
            <w:pPr>
              <w:rPr>
                <w:b/>
                <w:u w:val="single"/>
              </w:rPr>
            </w:pPr>
          </w:p>
          <w:p w:rsidR="00955A2D" w:rsidRDefault="00955A2D">
            <w:pPr>
              <w:rPr>
                <w:b/>
                <w:u w:val="single"/>
              </w:rPr>
            </w:pPr>
          </w:p>
        </w:tc>
        <w:tc>
          <w:tcPr>
            <w:tcW w:w="4140" w:type="dxa"/>
          </w:tcPr>
          <w:p w:rsidR="00955A2D" w:rsidRDefault="00955A2D">
            <w:pPr>
              <w:rPr>
                <w:b/>
                <w:u w:val="single"/>
              </w:rPr>
            </w:pPr>
          </w:p>
        </w:tc>
      </w:tr>
      <w:tr w:rsidR="00955A2D">
        <w:tc>
          <w:tcPr>
            <w:tcW w:w="1098" w:type="dxa"/>
          </w:tcPr>
          <w:p w:rsidR="00955A2D" w:rsidRDefault="00955A2D">
            <w:pPr>
              <w:rPr>
                <w:b/>
                <w:u w:val="single"/>
              </w:rPr>
            </w:pPr>
          </w:p>
          <w:p w:rsidR="00955A2D" w:rsidRDefault="00955A2D">
            <w:pPr>
              <w:rPr>
                <w:b/>
                <w:u w:val="single"/>
              </w:rPr>
            </w:pPr>
          </w:p>
          <w:p w:rsidR="00955A2D" w:rsidRDefault="00955A2D">
            <w:pPr>
              <w:rPr>
                <w:b/>
                <w:u w:val="single"/>
              </w:rPr>
            </w:pPr>
          </w:p>
          <w:p w:rsidR="00955A2D" w:rsidRDefault="00955A2D">
            <w:pPr>
              <w:rPr>
                <w:b/>
                <w:u w:val="single"/>
              </w:rPr>
            </w:pPr>
          </w:p>
        </w:tc>
        <w:tc>
          <w:tcPr>
            <w:tcW w:w="4140" w:type="dxa"/>
          </w:tcPr>
          <w:p w:rsidR="00955A2D" w:rsidRDefault="00955A2D">
            <w:pPr>
              <w:rPr>
                <w:b/>
                <w:u w:val="single"/>
              </w:rPr>
            </w:pPr>
          </w:p>
        </w:tc>
      </w:tr>
      <w:tr w:rsidR="00955A2D">
        <w:tc>
          <w:tcPr>
            <w:tcW w:w="1098" w:type="dxa"/>
          </w:tcPr>
          <w:p w:rsidR="00955A2D" w:rsidRDefault="00955A2D">
            <w:pPr>
              <w:rPr>
                <w:b/>
                <w:u w:val="single"/>
              </w:rPr>
            </w:pPr>
          </w:p>
          <w:p w:rsidR="00955A2D" w:rsidRDefault="00955A2D">
            <w:pPr>
              <w:rPr>
                <w:b/>
                <w:u w:val="single"/>
              </w:rPr>
            </w:pPr>
          </w:p>
          <w:p w:rsidR="00955A2D" w:rsidRDefault="00955A2D">
            <w:pPr>
              <w:rPr>
                <w:b/>
                <w:u w:val="single"/>
              </w:rPr>
            </w:pPr>
          </w:p>
          <w:p w:rsidR="00955A2D" w:rsidRDefault="00955A2D">
            <w:pPr>
              <w:rPr>
                <w:b/>
                <w:u w:val="single"/>
              </w:rPr>
            </w:pPr>
          </w:p>
        </w:tc>
        <w:tc>
          <w:tcPr>
            <w:tcW w:w="4140" w:type="dxa"/>
          </w:tcPr>
          <w:p w:rsidR="00955A2D" w:rsidRDefault="00955A2D">
            <w:pPr>
              <w:rPr>
                <w:b/>
                <w:u w:val="single"/>
              </w:rPr>
            </w:pPr>
          </w:p>
        </w:tc>
      </w:tr>
    </w:tbl>
    <w:p w:rsidR="00955A2D" w:rsidRDefault="00955A2D">
      <w:pPr>
        <w:pStyle w:val="Heading3"/>
        <w:rPr>
          <w:u w:val="single"/>
        </w:rPr>
      </w:pPr>
    </w:p>
    <w:p w:rsidR="001A3405" w:rsidRPr="001A3405" w:rsidRDefault="001A3405" w:rsidP="001A3405"/>
    <w:p w:rsidR="001A3405" w:rsidRDefault="001A3405">
      <w:pPr>
        <w:pStyle w:val="Heading3"/>
        <w:rPr>
          <w:u w:val="single"/>
        </w:rPr>
      </w:pPr>
    </w:p>
    <w:p w:rsidR="00955A2D" w:rsidRDefault="00955A2D">
      <w:pPr>
        <w:pStyle w:val="Heading3"/>
        <w:rPr>
          <w:u w:val="single"/>
        </w:rPr>
      </w:pPr>
      <w:r>
        <w:rPr>
          <w:u w:val="single"/>
        </w:rPr>
        <w:t>CHANGES IN OWNERSHIP OR MANAGEMENT</w:t>
      </w:r>
    </w:p>
    <w:p w:rsidR="00955A2D" w:rsidRDefault="00955A2D">
      <w:pPr>
        <w:jc w:val="center"/>
      </w:pPr>
      <w:r>
        <w:t>(</w:t>
      </w:r>
      <w:proofErr w:type="gramStart"/>
      <w:r>
        <w:t>to</w:t>
      </w:r>
      <w:proofErr w:type="gramEnd"/>
      <w:r>
        <w:t xml:space="preserve"> be completed </w:t>
      </w:r>
      <w:r>
        <w:rPr>
          <w:b/>
        </w:rPr>
        <w:t>ONLY if “CHANGE”</w:t>
      </w:r>
      <w:r>
        <w:t xml:space="preserve"> </w:t>
      </w:r>
      <w:r w:rsidR="000628A7">
        <w:t>marked for question 15</w:t>
      </w:r>
      <w:r>
        <w:t xml:space="preserve"> above) </w:t>
      </w:r>
    </w:p>
    <w:p w:rsidR="00955A2D" w:rsidRDefault="00955A2D">
      <w:pPr>
        <w:jc w:val="center"/>
        <w:rPr>
          <w:sz w:val="32"/>
        </w:rPr>
      </w:pPr>
    </w:p>
    <w:p w:rsidR="00955A2D" w:rsidRDefault="00955A2D">
      <w:pPr>
        <w:pStyle w:val="Heading3"/>
      </w:pPr>
      <w:r>
        <w:t>TRANSFER OF OWNERSHIP</w:t>
      </w:r>
    </w:p>
    <w:p w:rsidR="00955A2D" w:rsidRDefault="00955A2D">
      <w:pPr>
        <w:jc w:val="cente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3980"/>
      </w:tblGrid>
      <w:tr w:rsidR="00955A2D">
        <w:tc>
          <w:tcPr>
            <w:tcW w:w="1530" w:type="dxa"/>
          </w:tcPr>
          <w:p w:rsidR="00955A2D" w:rsidRDefault="00955A2D">
            <w:r>
              <w:t>Date of Change:</w:t>
            </w:r>
          </w:p>
        </w:tc>
        <w:tc>
          <w:tcPr>
            <w:tcW w:w="3980" w:type="dxa"/>
          </w:tcPr>
          <w:p w:rsidR="00955A2D" w:rsidRDefault="00955A2D"/>
        </w:tc>
      </w:tr>
      <w:tr w:rsidR="00955A2D">
        <w:tc>
          <w:tcPr>
            <w:tcW w:w="1530" w:type="dxa"/>
          </w:tcPr>
          <w:p w:rsidR="00955A2D" w:rsidRDefault="00955A2D">
            <w:r>
              <w:t>Taxpayer ID</w:t>
            </w:r>
          </w:p>
          <w:p w:rsidR="00955A2D" w:rsidRDefault="00955A2D">
            <w:r>
              <w:t>Number:</w:t>
            </w:r>
          </w:p>
        </w:tc>
        <w:tc>
          <w:tcPr>
            <w:tcW w:w="3980" w:type="dxa"/>
          </w:tcPr>
          <w:p w:rsidR="00955A2D" w:rsidRDefault="00955A2D"/>
        </w:tc>
      </w:tr>
      <w:tr w:rsidR="00955A2D">
        <w:tc>
          <w:tcPr>
            <w:tcW w:w="1530" w:type="dxa"/>
          </w:tcPr>
          <w:p w:rsidR="00955A2D" w:rsidRDefault="00955A2D">
            <w:r>
              <w:t>Legal Owner Name:</w:t>
            </w:r>
          </w:p>
          <w:p w:rsidR="00955A2D" w:rsidRDefault="00955A2D"/>
          <w:p w:rsidR="00955A2D" w:rsidRDefault="00955A2D"/>
        </w:tc>
        <w:tc>
          <w:tcPr>
            <w:tcW w:w="3980" w:type="dxa"/>
          </w:tcPr>
          <w:p w:rsidR="00955A2D" w:rsidRDefault="00955A2D"/>
        </w:tc>
      </w:tr>
      <w:tr w:rsidR="00955A2D">
        <w:tc>
          <w:tcPr>
            <w:tcW w:w="1530" w:type="dxa"/>
          </w:tcPr>
          <w:p w:rsidR="00955A2D" w:rsidRDefault="00955A2D">
            <w:r>
              <w:t>General Partnership:</w:t>
            </w:r>
          </w:p>
          <w:p w:rsidR="00955A2D" w:rsidRDefault="00955A2D"/>
          <w:p w:rsidR="00955A2D" w:rsidRDefault="00955A2D"/>
        </w:tc>
        <w:tc>
          <w:tcPr>
            <w:tcW w:w="3980" w:type="dxa"/>
          </w:tcPr>
          <w:p w:rsidR="00955A2D" w:rsidRDefault="00955A2D"/>
        </w:tc>
      </w:tr>
      <w:tr w:rsidR="00955A2D">
        <w:tc>
          <w:tcPr>
            <w:tcW w:w="1530" w:type="dxa"/>
          </w:tcPr>
          <w:p w:rsidR="00955A2D" w:rsidRDefault="00955A2D">
            <w:r>
              <w:t>Status of Partnership (LLC, etc):</w:t>
            </w:r>
          </w:p>
        </w:tc>
        <w:tc>
          <w:tcPr>
            <w:tcW w:w="3980" w:type="dxa"/>
          </w:tcPr>
          <w:p w:rsidR="00955A2D" w:rsidRDefault="00955A2D"/>
        </w:tc>
      </w:tr>
    </w:tbl>
    <w:p w:rsidR="00955A2D" w:rsidRDefault="00955A2D"/>
    <w:p w:rsidR="00955A2D" w:rsidRDefault="00955A2D"/>
    <w:p w:rsidR="00955A2D" w:rsidRDefault="00955A2D">
      <w:pPr>
        <w:jc w:val="center"/>
        <w:outlineLvl w:val="0"/>
        <w:rPr>
          <w:b/>
        </w:rPr>
      </w:pPr>
      <w:r>
        <w:rPr>
          <w:b/>
        </w:rPr>
        <w:t>CHANGE IN OWNER CONTACT</w:t>
      </w:r>
    </w:p>
    <w:p w:rsidR="00955A2D" w:rsidRDefault="00955A2D"/>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3980"/>
      </w:tblGrid>
      <w:tr w:rsidR="00955A2D">
        <w:tc>
          <w:tcPr>
            <w:tcW w:w="1530" w:type="dxa"/>
          </w:tcPr>
          <w:p w:rsidR="00955A2D" w:rsidRDefault="00955A2D">
            <w:r>
              <w:t>Date of Change:</w:t>
            </w:r>
          </w:p>
        </w:tc>
        <w:tc>
          <w:tcPr>
            <w:tcW w:w="3980" w:type="dxa"/>
          </w:tcPr>
          <w:p w:rsidR="00955A2D" w:rsidRDefault="00955A2D"/>
        </w:tc>
      </w:tr>
      <w:tr w:rsidR="00955A2D">
        <w:tc>
          <w:tcPr>
            <w:tcW w:w="1530" w:type="dxa"/>
          </w:tcPr>
          <w:p w:rsidR="00955A2D" w:rsidRDefault="00955A2D">
            <w:r>
              <w:t xml:space="preserve">Owner </w:t>
            </w:r>
          </w:p>
          <w:p w:rsidR="00955A2D" w:rsidRDefault="00955A2D">
            <w:r>
              <w:t>Contact:</w:t>
            </w:r>
          </w:p>
          <w:p w:rsidR="00955A2D" w:rsidRDefault="00955A2D"/>
          <w:p w:rsidR="00955A2D" w:rsidRDefault="00955A2D"/>
        </w:tc>
        <w:tc>
          <w:tcPr>
            <w:tcW w:w="3980" w:type="dxa"/>
          </w:tcPr>
          <w:p w:rsidR="00955A2D" w:rsidRDefault="00955A2D"/>
        </w:tc>
      </w:tr>
      <w:tr w:rsidR="00955A2D">
        <w:tc>
          <w:tcPr>
            <w:tcW w:w="1530" w:type="dxa"/>
          </w:tcPr>
          <w:p w:rsidR="00955A2D" w:rsidRDefault="00955A2D">
            <w:r>
              <w:t>Owner Contact Ph #:</w:t>
            </w:r>
          </w:p>
        </w:tc>
        <w:tc>
          <w:tcPr>
            <w:tcW w:w="3980" w:type="dxa"/>
          </w:tcPr>
          <w:p w:rsidR="00955A2D" w:rsidRDefault="00955A2D"/>
        </w:tc>
      </w:tr>
      <w:tr w:rsidR="00955A2D">
        <w:tc>
          <w:tcPr>
            <w:tcW w:w="1530" w:type="dxa"/>
          </w:tcPr>
          <w:p w:rsidR="00955A2D" w:rsidRDefault="00955A2D">
            <w:r>
              <w:t>Owner Contact Fax:</w:t>
            </w:r>
          </w:p>
        </w:tc>
        <w:tc>
          <w:tcPr>
            <w:tcW w:w="3980" w:type="dxa"/>
          </w:tcPr>
          <w:p w:rsidR="00955A2D" w:rsidRDefault="00955A2D"/>
        </w:tc>
      </w:tr>
      <w:tr w:rsidR="00955A2D">
        <w:tc>
          <w:tcPr>
            <w:tcW w:w="1530" w:type="dxa"/>
          </w:tcPr>
          <w:p w:rsidR="00955A2D" w:rsidRDefault="00955A2D">
            <w:r>
              <w:t>Owner Contact Email:</w:t>
            </w:r>
          </w:p>
        </w:tc>
        <w:tc>
          <w:tcPr>
            <w:tcW w:w="3980" w:type="dxa"/>
          </w:tcPr>
          <w:p w:rsidR="00955A2D" w:rsidRDefault="00955A2D"/>
        </w:tc>
      </w:tr>
    </w:tbl>
    <w:p w:rsidR="00955A2D" w:rsidRDefault="00955A2D"/>
    <w:p w:rsidR="00955A2D" w:rsidRDefault="00955A2D"/>
    <w:p w:rsidR="00955A2D" w:rsidRDefault="00955A2D">
      <w:pPr>
        <w:jc w:val="center"/>
        <w:outlineLvl w:val="0"/>
        <w:rPr>
          <w:b/>
        </w:rPr>
      </w:pPr>
      <w:r>
        <w:rPr>
          <w:b/>
        </w:rPr>
        <w:t>CHANGE IN MANAGEMENT CONTACT</w:t>
      </w:r>
    </w:p>
    <w:p w:rsidR="00955A2D" w:rsidRDefault="00955A2D"/>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3980"/>
      </w:tblGrid>
      <w:tr w:rsidR="00955A2D">
        <w:tc>
          <w:tcPr>
            <w:tcW w:w="1530" w:type="dxa"/>
          </w:tcPr>
          <w:p w:rsidR="00955A2D" w:rsidRDefault="00955A2D">
            <w:r>
              <w:t>Date of Change:</w:t>
            </w:r>
          </w:p>
        </w:tc>
        <w:tc>
          <w:tcPr>
            <w:tcW w:w="3980" w:type="dxa"/>
          </w:tcPr>
          <w:p w:rsidR="00955A2D" w:rsidRDefault="00955A2D"/>
        </w:tc>
      </w:tr>
      <w:tr w:rsidR="00955A2D">
        <w:tc>
          <w:tcPr>
            <w:tcW w:w="1530" w:type="dxa"/>
          </w:tcPr>
          <w:p w:rsidR="00955A2D" w:rsidRDefault="00955A2D">
            <w:r>
              <w:t>Management Co. Name:</w:t>
            </w:r>
          </w:p>
        </w:tc>
        <w:tc>
          <w:tcPr>
            <w:tcW w:w="3980" w:type="dxa"/>
          </w:tcPr>
          <w:p w:rsidR="00955A2D" w:rsidRDefault="00955A2D"/>
        </w:tc>
      </w:tr>
      <w:tr w:rsidR="00955A2D">
        <w:tc>
          <w:tcPr>
            <w:tcW w:w="1530" w:type="dxa"/>
          </w:tcPr>
          <w:p w:rsidR="00955A2D" w:rsidRDefault="00955A2D">
            <w:r>
              <w:t>Management Address:</w:t>
            </w:r>
          </w:p>
        </w:tc>
        <w:tc>
          <w:tcPr>
            <w:tcW w:w="3980" w:type="dxa"/>
          </w:tcPr>
          <w:p w:rsidR="00955A2D" w:rsidRDefault="00955A2D"/>
        </w:tc>
      </w:tr>
      <w:tr w:rsidR="00955A2D">
        <w:tc>
          <w:tcPr>
            <w:tcW w:w="1530" w:type="dxa"/>
          </w:tcPr>
          <w:p w:rsidR="00955A2D" w:rsidRDefault="00955A2D">
            <w:r>
              <w:t>Management city, state, zip:</w:t>
            </w:r>
          </w:p>
        </w:tc>
        <w:tc>
          <w:tcPr>
            <w:tcW w:w="3980" w:type="dxa"/>
          </w:tcPr>
          <w:p w:rsidR="00955A2D" w:rsidRDefault="00955A2D"/>
        </w:tc>
      </w:tr>
      <w:tr w:rsidR="00955A2D">
        <w:tc>
          <w:tcPr>
            <w:tcW w:w="1530" w:type="dxa"/>
          </w:tcPr>
          <w:p w:rsidR="00955A2D" w:rsidRDefault="00955A2D">
            <w:r>
              <w:t>Management Contact:</w:t>
            </w:r>
          </w:p>
        </w:tc>
        <w:tc>
          <w:tcPr>
            <w:tcW w:w="3980" w:type="dxa"/>
          </w:tcPr>
          <w:p w:rsidR="00955A2D" w:rsidRDefault="00955A2D"/>
        </w:tc>
      </w:tr>
      <w:tr w:rsidR="00955A2D">
        <w:tc>
          <w:tcPr>
            <w:tcW w:w="1530" w:type="dxa"/>
          </w:tcPr>
          <w:p w:rsidR="00955A2D" w:rsidRDefault="00955A2D">
            <w:r>
              <w:t>Management Contact  Ph #:</w:t>
            </w:r>
          </w:p>
        </w:tc>
        <w:tc>
          <w:tcPr>
            <w:tcW w:w="3980" w:type="dxa"/>
          </w:tcPr>
          <w:p w:rsidR="00955A2D" w:rsidRDefault="00955A2D"/>
        </w:tc>
      </w:tr>
      <w:tr w:rsidR="00955A2D">
        <w:tc>
          <w:tcPr>
            <w:tcW w:w="1530" w:type="dxa"/>
          </w:tcPr>
          <w:p w:rsidR="00955A2D" w:rsidRDefault="00955A2D">
            <w:r>
              <w:t>Management Contact Fax:</w:t>
            </w:r>
          </w:p>
        </w:tc>
        <w:tc>
          <w:tcPr>
            <w:tcW w:w="3980" w:type="dxa"/>
          </w:tcPr>
          <w:p w:rsidR="00955A2D" w:rsidRDefault="00955A2D"/>
        </w:tc>
      </w:tr>
      <w:tr w:rsidR="00955A2D">
        <w:tc>
          <w:tcPr>
            <w:tcW w:w="1530" w:type="dxa"/>
          </w:tcPr>
          <w:p w:rsidR="00955A2D" w:rsidRDefault="00955A2D">
            <w:r>
              <w:t>Management Contact Email:</w:t>
            </w:r>
          </w:p>
        </w:tc>
        <w:tc>
          <w:tcPr>
            <w:tcW w:w="3980" w:type="dxa"/>
          </w:tcPr>
          <w:p w:rsidR="00955A2D" w:rsidRDefault="00955A2D"/>
        </w:tc>
      </w:tr>
    </w:tbl>
    <w:p w:rsidR="00955A2D" w:rsidRDefault="00955A2D">
      <w:pPr>
        <w:pStyle w:val="BodyTextIndent"/>
        <w:keepLines/>
        <w:tabs>
          <w:tab w:val="left" w:pos="720"/>
          <w:tab w:val="left" w:pos="1440"/>
          <w:tab w:val="left" w:pos="2160"/>
          <w:tab w:val="left" w:pos="2880"/>
          <w:tab w:val="left" w:pos="3600"/>
          <w:tab w:val="left" w:pos="4320"/>
          <w:tab w:val="left" w:pos="5040"/>
          <w:tab w:val="left" w:pos="6660"/>
          <w:tab w:val="left" w:pos="7920"/>
        </w:tabs>
        <w:ind w:left="0" w:firstLine="0"/>
      </w:pPr>
    </w:p>
    <w:sectPr w:rsidR="00955A2D" w:rsidSect="00CC0759">
      <w:footerReference w:type="default" r:id="rId10"/>
      <w:endnotePr>
        <w:numFmt w:val="decimal"/>
      </w:endnotePr>
      <w:pgSz w:w="12240" w:h="15840" w:code="1"/>
      <w:pgMar w:top="634" w:right="360" w:bottom="302" w:left="547" w:header="1440" w:footer="288" w:gutter="0"/>
      <w:pgNumType w:start="3"/>
      <w:cols w:num="2" w:space="45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2B9" w:rsidRDefault="004032B9">
      <w:pPr>
        <w:spacing w:line="20" w:lineRule="exact"/>
        <w:rPr>
          <w:sz w:val="24"/>
        </w:rPr>
      </w:pPr>
    </w:p>
  </w:endnote>
  <w:endnote w:type="continuationSeparator" w:id="0">
    <w:p w:rsidR="004032B9" w:rsidRDefault="004032B9">
      <w:r>
        <w:rPr>
          <w:sz w:val="24"/>
        </w:rPr>
        <w:t xml:space="preserve"> </w:t>
      </w:r>
    </w:p>
  </w:endnote>
  <w:endnote w:type="continuationNotice" w:id="1">
    <w:p w:rsidR="004032B9" w:rsidRDefault="004032B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B9" w:rsidRDefault="004032B9">
    <w:pPr>
      <w:tabs>
        <w:tab w:val="left" w:pos="-720"/>
        <w:tab w:val="center" w:pos="5040"/>
        <w:tab w:val="right" w:pos="10710"/>
      </w:tabs>
      <w:suppressAutoHyphens/>
      <w:rPr>
        <w:sz w:val="16"/>
      </w:rPr>
    </w:pPr>
    <w:r>
      <w:rPr>
        <w:sz w:val="16"/>
      </w:rPr>
      <w:tab/>
    </w:r>
    <w:r w:rsidR="00CC0759">
      <w:rPr>
        <w:rStyle w:val="PageNumber"/>
        <w:sz w:val="16"/>
      </w:rPr>
      <w:fldChar w:fldCharType="begin"/>
    </w:r>
    <w:r>
      <w:rPr>
        <w:rStyle w:val="PageNumber"/>
        <w:sz w:val="16"/>
      </w:rPr>
      <w:instrText xml:space="preserve"> PAGE </w:instrText>
    </w:r>
    <w:r w:rsidR="00CC0759">
      <w:rPr>
        <w:rStyle w:val="PageNumber"/>
        <w:sz w:val="16"/>
      </w:rPr>
      <w:fldChar w:fldCharType="separate"/>
    </w:r>
    <w:r w:rsidR="003E2101">
      <w:rPr>
        <w:rStyle w:val="PageNumber"/>
        <w:noProof/>
        <w:sz w:val="16"/>
      </w:rPr>
      <w:t>2</w:t>
    </w:r>
    <w:r w:rsidR="00CC0759">
      <w:rPr>
        <w:rStyle w:val="PageNumber"/>
        <w:sz w:val="16"/>
      </w:rPr>
      <w:fldChar w:fldCharType="end"/>
    </w:r>
    <w:r>
      <w:rPr>
        <w:sz w:val="16"/>
      </w:rPr>
      <w:tab/>
      <w:t>Owner’s Certification (1/20</w:t>
    </w:r>
    <w:r w:rsidR="004B2C1D">
      <w:rPr>
        <w:sz w:val="16"/>
      </w:rPr>
      <w:t>15</w:t>
    </w:r>
    <w:r>
      <w:rPr>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B9" w:rsidRDefault="004032B9">
    <w:pPr>
      <w:tabs>
        <w:tab w:val="left" w:pos="-720"/>
        <w:tab w:val="center" w:pos="5040"/>
        <w:tab w:val="right" w:pos="11250"/>
      </w:tabs>
      <w:suppressAutoHyphens/>
      <w:rPr>
        <w:sz w:val="16"/>
      </w:rPr>
    </w:pPr>
    <w:r>
      <w:rPr>
        <w:sz w:val="16"/>
      </w:rPr>
      <w:tab/>
    </w:r>
    <w:r w:rsidR="00CC0759">
      <w:rPr>
        <w:rStyle w:val="PageNumber"/>
        <w:sz w:val="16"/>
      </w:rPr>
      <w:fldChar w:fldCharType="begin"/>
    </w:r>
    <w:r>
      <w:rPr>
        <w:rStyle w:val="PageNumber"/>
        <w:sz w:val="16"/>
      </w:rPr>
      <w:instrText xml:space="preserve"> PAGE </w:instrText>
    </w:r>
    <w:r w:rsidR="00CC0759">
      <w:rPr>
        <w:rStyle w:val="PageNumber"/>
        <w:sz w:val="16"/>
      </w:rPr>
      <w:fldChar w:fldCharType="separate"/>
    </w:r>
    <w:r w:rsidR="003E2101">
      <w:rPr>
        <w:rStyle w:val="PageNumber"/>
        <w:noProof/>
        <w:sz w:val="16"/>
      </w:rPr>
      <w:t>3</w:t>
    </w:r>
    <w:r w:rsidR="00CC0759">
      <w:rPr>
        <w:rStyle w:val="PageNumber"/>
        <w:sz w:val="16"/>
      </w:rPr>
      <w:fldChar w:fldCharType="end"/>
    </w:r>
    <w:r>
      <w:rPr>
        <w:rStyle w:val="PageNumber"/>
        <w:sz w:val="16"/>
      </w:rPr>
      <w:tab/>
    </w:r>
    <w:r w:rsidRPr="001A3405">
      <w:rPr>
        <w:rStyle w:val="PageNumber"/>
        <w:sz w:val="16"/>
        <w:szCs w:val="16"/>
      </w:rPr>
      <w:t>Owner’s Certification (1</w:t>
    </w:r>
    <w:r w:rsidR="001A3405" w:rsidRPr="001A3405">
      <w:rPr>
        <w:rStyle w:val="PageNumber"/>
        <w:sz w:val="16"/>
        <w:szCs w:val="16"/>
      </w:rPr>
      <w:t>0</w:t>
    </w:r>
    <w:r w:rsidRPr="001A3405">
      <w:rPr>
        <w:rStyle w:val="PageNumber"/>
        <w:sz w:val="16"/>
        <w:szCs w:val="16"/>
      </w:rPr>
      <w:t>/200</w:t>
    </w:r>
    <w:r w:rsidR="001A3405" w:rsidRPr="001A3405">
      <w:rPr>
        <w:rStyle w:val="PageNumber"/>
        <w:sz w:val="16"/>
        <w:szCs w:val="16"/>
      </w:rPr>
      <w:t>8</w:t>
    </w:r>
    <w:r w:rsidRPr="001A3405">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2B9" w:rsidRDefault="004032B9">
      <w:r>
        <w:rPr>
          <w:sz w:val="24"/>
        </w:rPr>
        <w:separator/>
      </w:r>
    </w:p>
  </w:footnote>
  <w:footnote w:type="continuationSeparator" w:id="0">
    <w:p w:rsidR="004032B9" w:rsidRDefault="00403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58C24C"/>
    <w:lvl w:ilvl="0">
      <w:numFmt w:val="decimal"/>
      <w:lvlText w:val="*"/>
      <w:lvlJc w:val="left"/>
    </w:lvl>
  </w:abstractNum>
  <w:abstractNum w:abstractNumId="1">
    <w:nsid w:val="0F487BC6"/>
    <w:multiLevelType w:val="singleLevel"/>
    <w:tmpl w:val="62B2C03A"/>
    <w:lvl w:ilvl="0">
      <w:start w:val="3"/>
      <w:numFmt w:val="decimal"/>
      <w:lvlText w:val="%1. "/>
      <w:legacy w:legacy="1" w:legacySpace="0" w:legacyIndent="360"/>
      <w:lvlJc w:val="left"/>
      <w:pPr>
        <w:ind w:left="360" w:hanging="360"/>
      </w:pPr>
      <w:rPr>
        <w:rFonts w:ascii="Arial" w:hAnsi="Arial" w:hint="default"/>
        <w:b w:val="0"/>
        <w:i w:val="0"/>
        <w:sz w:val="20"/>
        <w:u w:val="none"/>
      </w:rPr>
    </w:lvl>
  </w:abstractNum>
  <w:abstractNum w:abstractNumId="2">
    <w:nsid w:val="11A6491E"/>
    <w:multiLevelType w:val="hybridMultilevel"/>
    <w:tmpl w:val="51E05BB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985CF7"/>
    <w:multiLevelType w:val="singleLevel"/>
    <w:tmpl w:val="5DDC4520"/>
    <w:lvl w:ilvl="0">
      <w:start w:val="4"/>
      <w:numFmt w:val="decimal"/>
      <w:lvlText w:val="%1. "/>
      <w:legacy w:legacy="1" w:legacySpace="0" w:legacyIndent="360"/>
      <w:lvlJc w:val="left"/>
      <w:pPr>
        <w:ind w:left="360" w:hanging="360"/>
      </w:pPr>
      <w:rPr>
        <w:rFonts w:ascii="Arial" w:hAnsi="Arial" w:hint="default"/>
        <w:b w:val="0"/>
        <w:i w:val="0"/>
        <w:sz w:val="20"/>
        <w:u w:val="none"/>
      </w:rPr>
    </w:lvl>
  </w:abstractNum>
  <w:abstractNum w:abstractNumId="4">
    <w:nsid w:val="18F47A4C"/>
    <w:multiLevelType w:val="singleLevel"/>
    <w:tmpl w:val="F4121612"/>
    <w:lvl w:ilvl="0">
      <w:start w:val="10"/>
      <w:numFmt w:val="decimal"/>
      <w:lvlText w:val="%1. "/>
      <w:legacy w:legacy="1" w:legacySpace="0" w:legacyIndent="360"/>
      <w:lvlJc w:val="left"/>
      <w:pPr>
        <w:ind w:left="360" w:hanging="360"/>
      </w:pPr>
      <w:rPr>
        <w:rFonts w:ascii="Arial" w:hAnsi="Arial" w:hint="default"/>
        <w:b w:val="0"/>
        <w:i w:val="0"/>
        <w:sz w:val="20"/>
        <w:u w:val="none"/>
      </w:rPr>
    </w:lvl>
  </w:abstractNum>
  <w:abstractNum w:abstractNumId="5">
    <w:nsid w:val="199C30C7"/>
    <w:multiLevelType w:val="singleLevel"/>
    <w:tmpl w:val="FE989538"/>
    <w:lvl w:ilvl="0">
      <w:start w:val="9"/>
      <w:numFmt w:val="decimal"/>
      <w:lvlText w:val="%1. "/>
      <w:legacy w:legacy="1" w:legacySpace="0" w:legacyIndent="360"/>
      <w:lvlJc w:val="left"/>
      <w:pPr>
        <w:ind w:left="360" w:hanging="360"/>
      </w:pPr>
      <w:rPr>
        <w:rFonts w:ascii="Arial" w:hAnsi="Arial" w:hint="default"/>
        <w:b w:val="0"/>
        <w:i w:val="0"/>
        <w:sz w:val="20"/>
        <w:u w:val="none"/>
      </w:rPr>
    </w:lvl>
  </w:abstractNum>
  <w:abstractNum w:abstractNumId="6">
    <w:nsid w:val="2127173E"/>
    <w:multiLevelType w:val="singleLevel"/>
    <w:tmpl w:val="A16AF12E"/>
    <w:lvl w:ilvl="0">
      <w:start w:val="6"/>
      <w:numFmt w:val="decimal"/>
      <w:lvlText w:val="%1. "/>
      <w:legacy w:legacy="1" w:legacySpace="0" w:legacyIndent="360"/>
      <w:lvlJc w:val="left"/>
      <w:pPr>
        <w:ind w:left="360" w:hanging="360"/>
      </w:pPr>
      <w:rPr>
        <w:rFonts w:ascii="Arial" w:hAnsi="Arial" w:hint="default"/>
        <w:b w:val="0"/>
        <w:i w:val="0"/>
        <w:sz w:val="20"/>
        <w:u w:val="none"/>
      </w:rPr>
    </w:lvl>
  </w:abstractNum>
  <w:abstractNum w:abstractNumId="7">
    <w:nsid w:val="33E21887"/>
    <w:multiLevelType w:val="singleLevel"/>
    <w:tmpl w:val="4F6A21E4"/>
    <w:lvl w:ilvl="0">
      <w:start w:val="14"/>
      <w:numFmt w:val="decimal"/>
      <w:lvlText w:val="%1. "/>
      <w:legacy w:legacy="1" w:legacySpace="0" w:legacyIndent="360"/>
      <w:lvlJc w:val="left"/>
      <w:pPr>
        <w:ind w:left="360" w:hanging="360"/>
      </w:pPr>
      <w:rPr>
        <w:rFonts w:ascii="Arial" w:hAnsi="Arial" w:hint="default"/>
        <w:b w:val="0"/>
        <w:i w:val="0"/>
        <w:sz w:val="20"/>
        <w:u w:val="none"/>
      </w:rPr>
    </w:lvl>
  </w:abstractNum>
  <w:abstractNum w:abstractNumId="8">
    <w:nsid w:val="36604C50"/>
    <w:multiLevelType w:val="singleLevel"/>
    <w:tmpl w:val="A83E06BA"/>
    <w:lvl w:ilvl="0">
      <w:start w:val="12"/>
      <w:numFmt w:val="decimal"/>
      <w:lvlText w:val="%1. "/>
      <w:legacy w:legacy="1" w:legacySpace="0" w:legacyIndent="360"/>
      <w:lvlJc w:val="left"/>
      <w:pPr>
        <w:ind w:left="720" w:hanging="360"/>
      </w:pPr>
      <w:rPr>
        <w:rFonts w:ascii="Arial" w:hAnsi="Arial" w:hint="default"/>
        <w:b w:val="0"/>
        <w:i w:val="0"/>
        <w:sz w:val="20"/>
        <w:u w:val="none"/>
      </w:rPr>
    </w:lvl>
  </w:abstractNum>
  <w:abstractNum w:abstractNumId="9">
    <w:nsid w:val="39FF23E7"/>
    <w:multiLevelType w:val="singleLevel"/>
    <w:tmpl w:val="FD400B76"/>
    <w:lvl w:ilvl="0">
      <w:start w:val="2"/>
      <w:numFmt w:val="decimal"/>
      <w:lvlText w:val="%1. "/>
      <w:legacy w:legacy="1" w:legacySpace="0" w:legacyIndent="360"/>
      <w:lvlJc w:val="left"/>
      <w:pPr>
        <w:ind w:left="360" w:hanging="360"/>
      </w:pPr>
      <w:rPr>
        <w:rFonts w:ascii="Arial" w:hAnsi="Arial" w:hint="default"/>
        <w:b w:val="0"/>
        <w:i w:val="0"/>
        <w:sz w:val="20"/>
        <w:u w:val="none"/>
      </w:rPr>
    </w:lvl>
  </w:abstractNum>
  <w:abstractNum w:abstractNumId="10">
    <w:nsid w:val="58615AE1"/>
    <w:multiLevelType w:val="hybridMultilevel"/>
    <w:tmpl w:val="F574FCEE"/>
    <w:lvl w:ilvl="0" w:tplc="0409000F">
      <w:start w:val="1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E07199E"/>
    <w:multiLevelType w:val="singleLevel"/>
    <w:tmpl w:val="15583F94"/>
    <w:lvl w:ilvl="0">
      <w:start w:val="11"/>
      <w:numFmt w:val="decimal"/>
      <w:lvlText w:val="%1. "/>
      <w:legacy w:legacy="1" w:legacySpace="0" w:legacyIndent="360"/>
      <w:lvlJc w:val="left"/>
      <w:pPr>
        <w:ind w:left="360" w:hanging="360"/>
      </w:pPr>
      <w:rPr>
        <w:rFonts w:ascii="Arial" w:hAnsi="Arial" w:hint="default"/>
        <w:b w:val="0"/>
        <w:i w:val="0"/>
        <w:sz w:val="20"/>
        <w:u w:val="none"/>
      </w:rPr>
    </w:lvl>
  </w:abstractNum>
  <w:num w:numId="1">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2">
    <w:abstractNumId w:val="9"/>
  </w:num>
  <w:num w:numId="3">
    <w:abstractNumId w:val="1"/>
  </w:num>
  <w:num w:numId="4">
    <w:abstractNumId w:val="3"/>
  </w:num>
  <w:num w:numId="5">
    <w:abstractNumId w:val="6"/>
  </w:num>
  <w:num w:numId="6">
    <w:abstractNumId w:val="5"/>
  </w:num>
  <w:num w:numId="7">
    <w:abstractNumId w:val="4"/>
  </w:num>
  <w:num w:numId="8">
    <w:abstractNumId w:val="11"/>
  </w:num>
  <w:num w:numId="9">
    <w:abstractNumId w:val="8"/>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D0"/>
    <w:rsid w:val="00025EA4"/>
    <w:rsid w:val="000628A7"/>
    <w:rsid w:val="00101E1D"/>
    <w:rsid w:val="00177DEC"/>
    <w:rsid w:val="001A3405"/>
    <w:rsid w:val="001D7321"/>
    <w:rsid w:val="0023175B"/>
    <w:rsid w:val="00232DF0"/>
    <w:rsid w:val="002A114A"/>
    <w:rsid w:val="003E2101"/>
    <w:rsid w:val="004032B9"/>
    <w:rsid w:val="004B2C1D"/>
    <w:rsid w:val="00504DD0"/>
    <w:rsid w:val="006B471A"/>
    <w:rsid w:val="00717A84"/>
    <w:rsid w:val="0078346F"/>
    <w:rsid w:val="007E7690"/>
    <w:rsid w:val="007F504C"/>
    <w:rsid w:val="00881539"/>
    <w:rsid w:val="00910848"/>
    <w:rsid w:val="00955A2D"/>
    <w:rsid w:val="00BD726A"/>
    <w:rsid w:val="00CC0759"/>
    <w:rsid w:val="00CD2915"/>
    <w:rsid w:val="00ED03C3"/>
    <w:rsid w:val="00F67770"/>
    <w:rsid w:val="00FC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759"/>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CC0759"/>
    <w:pPr>
      <w:keepNext/>
      <w:suppressAutoHyphens/>
      <w:jc w:val="center"/>
      <w:outlineLvl w:val="0"/>
    </w:pPr>
    <w:rPr>
      <w:b/>
      <w:sz w:val="22"/>
    </w:rPr>
  </w:style>
  <w:style w:type="paragraph" w:styleId="Heading2">
    <w:name w:val="heading 2"/>
    <w:basedOn w:val="Normal"/>
    <w:next w:val="Normal"/>
    <w:qFormat/>
    <w:rsid w:val="00CC0759"/>
    <w:pPr>
      <w:keepNext/>
      <w:spacing w:before="240" w:after="60"/>
      <w:outlineLvl w:val="1"/>
    </w:pPr>
    <w:rPr>
      <w:b/>
      <w:i/>
      <w:sz w:val="24"/>
    </w:rPr>
  </w:style>
  <w:style w:type="paragraph" w:styleId="Heading3">
    <w:name w:val="heading 3"/>
    <w:basedOn w:val="Normal"/>
    <w:next w:val="Normal"/>
    <w:qFormat/>
    <w:rsid w:val="00CC0759"/>
    <w:pPr>
      <w:keepNext/>
      <w:jc w:val="center"/>
      <w:outlineLvl w:val="2"/>
    </w:pPr>
    <w:rPr>
      <w:b/>
      <w:bCs/>
    </w:rPr>
  </w:style>
  <w:style w:type="paragraph" w:styleId="Heading4">
    <w:name w:val="heading 4"/>
    <w:basedOn w:val="Normal"/>
    <w:next w:val="Normal"/>
    <w:qFormat/>
    <w:rsid w:val="00CC0759"/>
    <w:pPr>
      <w:keepNext/>
      <w:jc w:val="center"/>
      <w:outlineLvl w:val="3"/>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C0759"/>
    <w:rPr>
      <w:sz w:val="24"/>
    </w:rPr>
  </w:style>
  <w:style w:type="character" w:styleId="EndnoteReference">
    <w:name w:val="endnote reference"/>
    <w:basedOn w:val="DefaultParagraphFont"/>
    <w:semiHidden/>
    <w:rsid w:val="00CC0759"/>
    <w:rPr>
      <w:sz w:val="20"/>
      <w:vertAlign w:val="superscript"/>
    </w:rPr>
  </w:style>
  <w:style w:type="paragraph" w:styleId="FootnoteText">
    <w:name w:val="footnote text"/>
    <w:basedOn w:val="Normal"/>
    <w:semiHidden/>
    <w:rsid w:val="00CC0759"/>
    <w:rPr>
      <w:sz w:val="24"/>
    </w:rPr>
  </w:style>
  <w:style w:type="character" w:styleId="FootnoteReference">
    <w:name w:val="footnote reference"/>
    <w:basedOn w:val="DefaultParagraphFont"/>
    <w:semiHidden/>
    <w:rsid w:val="00CC0759"/>
    <w:rPr>
      <w:sz w:val="20"/>
      <w:vertAlign w:val="superscript"/>
    </w:rPr>
  </w:style>
  <w:style w:type="paragraph" w:styleId="TOC1">
    <w:name w:val="toc 1"/>
    <w:basedOn w:val="Normal"/>
    <w:next w:val="Normal"/>
    <w:semiHidden/>
    <w:rsid w:val="00CC0759"/>
    <w:pPr>
      <w:tabs>
        <w:tab w:val="right" w:leader="dot" w:pos="9360"/>
      </w:tabs>
      <w:suppressAutoHyphens/>
      <w:spacing w:before="480"/>
      <w:ind w:left="720" w:right="720" w:hanging="720"/>
    </w:pPr>
  </w:style>
  <w:style w:type="paragraph" w:styleId="TOC2">
    <w:name w:val="toc 2"/>
    <w:basedOn w:val="Normal"/>
    <w:next w:val="Normal"/>
    <w:semiHidden/>
    <w:rsid w:val="00CC0759"/>
    <w:pPr>
      <w:tabs>
        <w:tab w:val="right" w:leader="dot" w:pos="9360"/>
      </w:tabs>
      <w:suppressAutoHyphens/>
      <w:ind w:left="1440" w:right="720" w:hanging="720"/>
    </w:pPr>
  </w:style>
  <w:style w:type="paragraph" w:styleId="TOC3">
    <w:name w:val="toc 3"/>
    <w:basedOn w:val="Normal"/>
    <w:next w:val="Normal"/>
    <w:semiHidden/>
    <w:rsid w:val="00CC0759"/>
    <w:pPr>
      <w:tabs>
        <w:tab w:val="right" w:leader="dot" w:pos="9360"/>
      </w:tabs>
      <w:suppressAutoHyphens/>
      <w:ind w:left="2160" w:right="720" w:hanging="720"/>
    </w:pPr>
  </w:style>
  <w:style w:type="paragraph" w:styleId="TOC4">
    <w:name w:val="toc 4"/>
    <w:basedOn w:val="Normal"/>
    <w:next w:val="Normal"/>
    <w:semiHidden/>
    <w:rsid w:val="00CC0759"/>
    <w:pPr>
      <w:tabs>
        <w:tab w:val="right" w:leader="dot" w:pos="9360"/>
      </w:tabs>
      <w:suppressAutoHyphens/>
      <w:ind w:left="2880" w:right="720" w:hanging="720"/>
    </w:pPr>
  </w:style>
  <w:style w:type="paragraph" w:styleId="TOC5">
    <w:name w:val="toc 5"/>
    <w:basedOn w:val="Normal"/>
    <w:next w:val="Normal"/>
    <w:semiHidden/>
    <w:rsid w:val="00CC0759"/>
    <w:pPr>
      <w:tabs>
        <w:tab w:val="right" w:leader="dot" w:pos="9360"/>
      </w:tabs>
      <w:suppressAutoHyphens/>
      <w:ind w:left="3600" w:right="720" w:hanging="720"/>
    </w:pPr>
  </w:style>
  <w:style w:type="paragraph" w:styleId="TOC6">
    <w:name w:val="toc 6"/>
    <w:basedOn w:val="Normal"/>
    <w:next w:val="Normal"/>
    <w:semiHidden/>
    <w:rsid w:val="00CC0759"/>
    <w:pPr>
      <w:tabs>
        <w:tab w:val="right" w:pos="9360"/>
      </w:tabs>
      <w:suppressAutoHyphens/>
      <w:ind w:left="720" w:hanging="720"/>
    </w:pPr>
  </w:style>
  <w:style w:type="paragraph" w:styleId="TOC7">
    <w:name w:val="toc 7"/>
    <w:basedOn w:val="Normal"/>
    <w:next w:val="Normal"/>
    <w:semiHidden/>
    <w:rsid w:val="00CC0759"/>
    <w:pPr>
      <w:suppressAutoHyphens/>
      <w:ind w:left="720" w:hanging="720"/>
    </w:pPr>
  </w:style>
  <w:style w:type="paragraph" w:styleId="TOC8">
    <w:name w:val="toc 8"/>
    <w:basedOn w:val="Normal"/>
    <w:next w:val="Normal"/>
    <w:semiHidden/>
    <w:rsid w:val="00CC0759"/>
    <w:pPr>
      <w:tabs>
        <w:tab w:val="right" w:pos="9360"/>
      </w:tabs>
      <w:suppressAutoHyphens/>
      <w:ind w:left="720" w:hanging="720"/>
    </w:pPr>
  </w:style>
  <w:style w:type="paragraph" w:styleId="TOC9">
    <w:name w:val="toc 9"/>
    <w:basedOn w:val="Normal"/>
    <w:next w:val="Normal"/>
    <w:semiHidden/>
    <w:rsid w:val="00CC0759"/>
    <w:pPr>
      <w:tabs>
        <w:tab w:val="right" w:leader="dot" w:pos="9360"/>
      </w:tabs>
      <w:suppressAutoHyphens/>
      <w:ind w:left="720" w:hanging="720"/>
    </w:pPr>
  </w:style>
  <w:style w:type="paragraph" w:styleId="Index1">
    <w:name w:val="index 1"/>
    <w:basedOn w:val="Normal"/>
    <w:next w:val="Normal"/>
    <w:semiHidden/>
    <w:rsid w:val="00CC0759"/>
    <w:pPr>
      <w:tabs>
        <w:tab w:val="right" w:leader="dot" w:pos="9360"/>
      </w:tabs>
      <w:suppressAutoHyphens/>
      <w:ind w:left="1440" w:right="720" w:hanging="1440"/>
    </w:pPr>
  </w:style>
  <w:style w:type="paragraph" w:styleId="Index2">
    <w:name w:val="index 2"/>
    <w:basedOn w:val="Normal"/>
    <w:next w:val="Normal"/>
    <w:semiHidden/>
    <w:rsid w:val="00CC0759"/>
    <w:pPr>
      <w:tabs>
        <w:tab w:val="right" w:leader="dot" w:pos="9360"/>
      </w:tabs>
      <w:suppressAutoHyphens/>
      <w:ind w:left="1440" w:right="720" w:hanging="720"/>
    </w:pPr>
  </w:style>
  <w:style w:type="paragraph" w:styleId="TOAHeading">
    <w:name w:val="toa heading"/>
    <w:basedOn w:val="Normal"/>
    <w:next w:val="Normal"/>
    <w:semiHidden/>
    <w:rsid w:val="00CC0759"/>
    <w:pPr>
      <w:tabs>
        <w:tab w:val="right" w:pos="9360"/>
      </w:tabs>
      <w:suppressAutoHyphens/>
    </w:pPr>
  </w:style>
  <w:style w:type="paragraph" w:styleId="Caption">
    <w:name w:val="caption"/>
    <w:basedOn w:val="Normal"/>
    <w:next w:val="Normal"/>
    <w:qFormat/>
    <w:rsid w:val="00CC0759"/>
    <w:rPr>
      <w:sz w:val="24"/>
    </w:rPr>
  </w:style>
  <w:style w:type="character" w:customStyle="1" w:styleId="EquationCaption">
    <w:name w:val="_Equation Caption"/>
    <w:rsid w:val="00CC0759"/>
    <w:rPr>
      <w:sz w:val="20"/>
    </w:rPr>
  </w:style>
  <w:style w:type="paragraph" w:styleId="DocumentMap">
    <w:name w:val="Document Map"/>
    <w:basedOn w:val="Normal"/>
    <w:semiHidden/>
    <w:rsid w:val="00CC0759"/>
    <w:pPr>
      <w:shd w:val="clear" w:color="auto" w:fill="000080"/>
    </w:pPr>
    <w:rPr>
      <w:rFonts w:ascii="Tahoma" w:hAnsi="Tahoma"/>
    </w:rPr>
  </w:style>
  <w:style w:type="paragraph" w:styleId="Header">
    <w:name w:val="header"/>
    <w:basedOn w:val="Normal"/>
    <w:rsid w:val="00CC0759"/>
    <w:pPr>
      <w:tabs>
        <w:tab w:val="center" w:pos="4320"/>
        <w:tab w:val="right" w:pos="8640"/>
      </w:tabs>
    </w:pPr>
  </w:style>
  <w:style w:type="paragraph" w:styleId="Footer">
    <w:name w:val="footer"/>
    <w:basedOn w:val="Normal"/>
    <w:rsid w:val="00CC0759"/>
    <w:pPr>
      <w:tabs>
        <w:tab w:val="center" w:pos="4320"/>
        <w:tab w:val="right" w:pos="8640"/>
      </w:tabs>
    </w:pPr>
  </w:style>
  <w:style w:type="paragraph" w:styleId="BodyTextIndent">
    <w:name w:val="Body Text Indent"/>
    <w:basedOn w:val="Normal"/>
    <w:rsid w:val="00CC0759"/>
    <w:pPr>
      <w:ind w:left="720" w:hanging="720"/>
    </w:pPr>
  </w:style>
  <w:style w:type="paragraph" w:styleId="BodyText">
    <w:name w:val="Body Text"/>
    <w:basedOn w:val="Normal"/>
    <w:rsid w:val="00CC0759"/>
    <w:pPr>
      <w:tabs>
        <w:tab w:val="right" w:pos="8640"/>
      </w:tabs>
    </w:pPr>
    <w:rPr>
      <w:b/>
    </w:rPr>
  </w:style>
  <w:style w:type="character" w:styleId="PageNumber">
    <w:name w:val="page number"/>
    <w:basedOn w:val="DefaultParagraphFont"/>
    <w:rsid w:val="00CC0759"/>
    <w:rPr>
      <w:sz w:val="20"/>
    </w:rPr>
  </w:style>
  <w:style w:type="paragraph" w:styleId="Title">
    <w:name w:val="Title"/>
    <w:basedOn w:val="Normal"/>
    <w:qFormat/>
    <w:rsid w:val="00CC0759"/>
    <w:pPr>
      <w:suppressAutoHyphens/>
      <w:jc w:val="center"/>
    </w:pPr>
    <w:rPr>
      <w:b/>
      <w:sz w:val="24"/>
    </w:rPr>
  </w:style>
  <w:style w:type="paragraph" w:styleId="BalloonText">
    <w:name w:val="Balloon Text"/>
    <w:basedOn w:val="Normal"/>
    <w:link w:val="BalloonTextChar"/>
    <w:rsid w:val="007E7690"/>
    <w:rPr>
      <w:rFonts w:ascii="Tahoma" w:hAnsi="Tahoma" w:cs="Tahoma"/>
      <w:sz w:val="16"/>
      <w:szCs w:val="16"/>
    </w:rPr>
  </w:style>
  <w:style w:type="character" w:customStyle="1" w:styleId="BalloonTextChar">
    <w:name w:val="Balloon Text Char"/>
    <w:basedOn w:val="DefaultParagraphFont"/>
    <w:link w:val="BalloonText"/>
    <w:rsid w:val="007E7690"/>
    <w:rPr>
      <w:rFonts w:ascii="Tahoma" w:hAnsi="Tahoma" w:cs="Tahoma"/>
      <w:sz w:val="16"/>
      <w:szCs w:val="16"/>
    </w:rPr>
  </w:style>
  <w:style w:type="paragraph" w:styleId="ListParagraph">
    <w:name w:val="List Paragraph"/>
    <w:basedOn w:val="Normal"/>
    <w:uiPriority w:val="34"/>
    <w:qFormat/>
    <w:rsid w:val="004032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759"/>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CC0759"/>
    <w:pPr>
      <w:keepNext/>
      <w:suppressAutoHyphens/>
      <w:jc w:val="center"/>
      <w:outlineLvl w:val="0"/>
    </w:pPr>
    <w:rPr>
      <w:b/>
      <w:sz w:val="22"/>
    </w:rPr>
  </w:style>
  <w:style w:type="paragraph" w:styleId="Heading2">
    <w:name w:val="heading 2"/>
    <w:basedOn w:val="Normal"/>
    <w:next w:val="Normal"/>
    <w:qFormat/>
    <w:rsid w:val="00CC0759"/>
    <w:pPr>
      <w:keepNext/>
      <w:spacing w:before="240" w:after="60"/>
      <w:outlineLvl w:val="1"/>
    </w:pPr>
    <w:rPr>
      <w:b/>
      <w:i/>
      <w:sz w:val="24"/>
    </w:rPr>
  </w:style>
  <w:style w:type="paragraph" w:styleId="Heading3">
    <w:name w:val="heading 3"/>
    <w:basedOn w:val="Normal"/>
    <w:next w:val="Normal"/>
    <w:qFormat/>
    <w:rsid w:val="00CC0759"/>
    <w:pPr>
      <w:keepNext/>
      <w:jc w:val="center"/>
      <w:outlineLvl w:val="2"/>
    </w:pPr>
    <w:rPr>
      <w:b/>
      <w:bCs/>
    </w:rPr>
  </w:style>
  <w:style w:type="paragraph" w:styleId="Heading4">
    <w:name w:val="heading 4"/>
    <w:basedOn w:val="Normal"/>
    <w:next w:val="Normal"/>
    <w:qFormat/>
    <w:rsid w:val="00CC0759"/>
    <w:pPr>
      <w:keepNext/>
      <w:jc w:val="center"/>
      <w:outlineLvl w:val="3"/>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C0759"/>
    <w:rPr>
      <w:sz w:val="24"/>
    </w:rPr>
  </w:style>
  <w:style w:type="character" w:styleId="EndnoteReference">
    <w:name w:val="endnote reference"/>
    <w:basedOn w:val="DefaultParagraphFont"/>
    <w:semiHidden/>
    <w:rsid w:val="00CC0759"/>
    <w:rPr>
      <w:sz w:val="20"/>
      <w:vertAlign w:val="superscript"/>
    </w:rPr>
  </w:style>
  <w:style w:type="paragraph" w:styleId="FootnoteText">
    <w:name w:val="footnote text"/>
    <w:basedOn w:val="Normal"/>
    <w:semiHidden/>
    <w:rsid w:val="00CC0759"/>
    <w:rPr>
      <w:sz w:val="24"/>
    </w:rPr>
  </w:style>
  <w:style w:type="character" w:styleId="FootnoteReference">
    <w:name w:val="footnote reference"/>
    <w:basedOn w:val="DefaultParagraphFont"/>
    <w:semiHidden/>
    <w:rsid w:val="00CC0759"/>
    <w:rPr>
      <w:sz w:val="20"/>
      <w:vertAlign w:val="superscript"/>
    </w:rPr>
  </w:style>
  <w:style w:type="paragraph" w:styleId="TOC1">
    <w:name w:val="toc 1"/>
    <w:basedOn w:val="Normal"/>
    <w:next w:val="Normal"/>
    <w:semiHidden/>
    <w:rsid w:val="00CC0759"/>
    <w:pPr>
      <w:tabs>
        <w:tab w:val="right" w:leader="dot" w:pos="9360"/>
      </w:tabs>
      <w:suppressAutoHyphens/>
      <w:spacing w:before="480"/>
      <w:ind w:left="720" w:right="720" w:hanging="720"/>
    </w:pPr>
  </w:style>
  <w:style w:type="paragraph" w:styleId="TOC2">
    <w:name w:val="toc 2"/>
    <w:basedOn w:val="Normal"/>
    <w:next w:val="Normal"/>
    <w:semiHidden/>
    <w:rsid w:val="00CC0759"/>
    <w:pPr>
      <w:tabs>
        <w:tab w:val="right" w:leader="dot" w:pos="9360"/>
      </w:tabs>
      <w:suppressAutoHyphens/>
      <w:ind w:left="1440" w:right="720" w:hanging="720"/>
    </w:pPr>
  </w:style>
  <w:style w:type="paragraph" w:styleId="TOC3">
    <w:name w:val="toc 3"/>
    <w:basedOn w:val="Normal"/>
    <w:next w:val="Normal"/>
    <w:semiHidden/>
    <w:rsid w:val="00CC0759"/>
    <w:pPr>
      <w:tabs>
        <w:tab w:val="right" w:leader="dot" w:pos="9360"/>
      </w:tabs>
      <w:suppressAutoHyphens/>
      <w:ind w:left="2160" w:right="720" w:hanging="720"/>
    </w:pPr>
  </w:style>
  <w:style w:type="paragraph" w:styleId="TOC4">
    <w:name w:val="toc 4"/>
    <w:basedOn w:val="Normal"/>
    <w:next w:val="Normal"/>
    <w:semiHidden/>
    <w:rsid w:val="00CC0759"/>
    <w:pPr>
      <w:tabs>
        <w:tab w:val="right" w:leader="dot" w:pos="9360"/>
      </w:tabs>
      <w:suppressAutoHyphens/>
      <w:ind w:left="2880" w:right="720" w:hanging="720"/>
    </w:pPr>
  </w:style>
  <w:style w:type="paragraph" w:styleId="TOC5">
    <w:name w:val="toc 5"/>
    <w:basedOn w:val="Normal"/>
    <w:next w:val="Normal"/>
    <w:semiHidden/>
    <w:rsid w:val="00CC0759"/>
    <w:pPr>
      <w:tabs>
        <w:tab w:val="right" w:leader="dot" w:pos="9360"/>
      </w:tabs>
      <w:suppressAutoHyphens/>
      <w:ind w:left="3600" w:right="720" w:hanging="720"/>
    </w:pPr>
  </w:style>
  <w:style w:type="paragraph" w:styleId="TOC6">
    <w:name w:val="toc 6"/>
    <w:basedOn w:val="Normal"/>
    <w:next w:val="Normal"/>
    <w:semiHidden/>
    <w:rsid w:val="00CC0759"/>
    <w:pPr>
      <w:tabs>
        <w:tab w:val="right" w:pos="9360"/>
      </w:tabs>
      <w:suppressAutoHyphens/>
      <w:ind w:left="720" w:hanging="720"/>
    </w:pPr>
  </w:style>
  <w:style w:type="paragraph" w:styleId="TOC7">
    <w:name w:val="toc 7"/>
    <w:basedOn w:val="Normal"/>
    <w:next w:val="Normal"/>
    <w:semiHidden/>
    <w:rsid w:val="00CC0759"/>
    <w:pPr>
      <w:suppressAutoHyphens/>
      <w:ind w:left="720" w:hanging="720"/>
    </w:pPr>
  </w:style>
  <w:style w:type="paragraph" w:styleId="TOC8">
    <w:name w:val="toc 8"/>
    <w:basedOn w:val="Normal"/>
    <w:next w:val="Normal"/>
    <w:semiHidden/>
    <w:rsid w:val="00CC0759"/>
    <w:pPr>
      <w:tabs>
        <w:tab w:val="right" w:pos="9360"/>
      </w:tabs>
      <w:suppressAutoHyphens/>
      <w:ind w:left="720" w:hanging="720"/>
    </w:pPr>
  </w:style>
  <w:style w:type="paragraph" w:styleId="TOC9">
    <w:name w:val="toc 9"/>
    <w:basedOn w:val="Normal"/>
    <w:next w:val="Normal"/>
    <w:semiHidden/>
    <w:rsid w:val="00CC0759"/>
    <w:pPr>
      <w:tabs>
        <w:tab w:val="right" w:leader="dot" w:pos="9360"/>
      </w:tabs>
      <w:suppressAutoHyphens/>
      <w:ind w:left="720" w:hanging="720"/>
    </w:pPr>
  </w:style>
  <w:style w:type="paragraph" w:styleId="Index1">
    <w:name w:val="index 1"/>
    <w:basedOn w:val="Normal"/>
    <w:next w:val="Normal"/>
    <w:semiHidden/>
    <w:rsid w:val="00CC0759"/>
    <w:pPr>
      <w:tabs>
        <w:tab w:val="right" w:leader="dot" w:pos="9360"/>
      </w:tabs>
      <w:suppressAutoHyphens/>
      <w:ind w:left="1440" w:right="720" w:hanging="1440"/>
    </w:pPr>
  </w:style>
  <w:style w:type="paragraph" w:styleId="Index2">
    <w:name w:val="index 2"/>
    <w:basedOn w:val="Normal"/>
    <w:next w:val="Normal"/>
    <w:semiHidden/>
    <w:rsid w:val="00CC0759"/>
    <w:pPr>
      <w:tabs>
        <w:tab w:val="right" w:leader="dot" w:pos="9360"/>
      </w:tabs>
      <w:suppressAutoHyphens/>
      <w:ind w:left="1440" w:right="720" w:hanging="720"/>
    </w:pPr>
  </w:style>
  <w:style w:type="paragraph" w:styleId="TOAHeading">
    <w:name w:val="toa heading"/>
    <w:basedOn w:val="Normal"/>
    <w:next w:val="Normal"/>
    <w:semiHidden/>
    <w:rsid w:val="00CC0759"/>
    <w:pPr>
      <w:tabs>
        <w:tab w:val="right" w:pos="9360"/>
      </w:tabs>
      <w:suppressAutoHyphens/>
    </w:pPr>
  </w:style>
  <w:style w:type="paragraph" w:styleId="Caption">
    <w:name w:val="caption"/>
    <w:basedOn w:val="Normal"/>
    <w:next w:val="Normal"/>
    <w:qFormat/>
    <w:rsid w:val="00CC0759"/>
    <w:rPr>
      <w:sz w:val="24"/>
    </w:rPr>
  </w:style>
  <w:style w:type="character" w:customStyle="1" w:styleId="EquationCaption">
    <w:name w:val="_Equation Caption"/>
    <w:rsid w:val="00CC0759"/>
    <w:rPr>
      <w:sz w:val="20"/>
    </w:rPr>
  </w:style>
  <w:style w:type="paragraph" w:styleId="DocumentMap">
    <w:name w:val="Document Map"/>
    <w:basedOn w:val="Normal"/>
    <w:semiHidden/>
    <w:rsid w:val="00CC0759"/>
    <w:pPr>
      <w:shd w:val="clear" w:color="auto" w:fill="000080"/>
    </w:pPr>
    <w:rPr>
      <w:rFonts w:ascii="Tahoma" w:hAnsi="Tahoma"/>
    </w:rPr>
  </w:style>
  <w:style w:type="paragraph" w:styleId="Header">
    <w:name w:val="header"/>
    <w:basedOn w:val="Normal"/>
    <w:rsid w:val="00CC0759"/>
    <w:pPr>
      <w:tabs>
        <w:tab w:val="center" w:pos="4320"/>
        <w:tab w:val="right" w:pos="8640"/>
      </w:tabs>
    </w:pPr>
  </w:style>
  <w:style w:type="paragraph" w:styleId="Footer">
    <w:name w:val="footer"/>
    <w:basedOn w:val="Normal"/>
    <w:rsid w:val="00CC0759"/>
    <w:pPr>
      <w:tabs>
        <w:tab w:val="center" w:pos="4320"/>
        <w:tab w:val="right" w:pos="8640"/>
      </w:tabs>
    </w:pPr>
  </w:style>
  <w:style w:type="paragraph" w:styleId="BodyTextIndent">
    <w:name w:val="Body Text Indent"/>
    <w:basedOn w:val="Normal"/>
    <w:rsid w:val="00CC0759"/>
    <w:pPr>
      <w:ind w:left="720" w:hanging="720"/>
    </w:pPr>
  </w:style>
  <w:style w:type="paragraph" w:styleId="BodyText">
    <w:name w:val="Body Text"/>
    <w:basedOn w:val="Normal"/>
    <w:rsid w:val="00CC0759"/>
    <w:pPr>
      <w:tabs>
        <w:tab w:val="right" w:pos="8640"/>
      </w:tabs>
    </w:pPr>
    <w:rPr>
      <w:b/>
    </w:rPr>
  </w:style>
  <w:style w:type="character" w:styleId="PageNumber">
    <w:name w:val="page number"/>
    <w:basedOn w:val="DefaultParagraphFont"/>
    <w:rsid w:val="00CC0759"/>
    <w:rPr>
      <w:sz w:val="20"/>
    </w:rPr>
  </w:style>
  <w:style w:type="paragraph" w:styleId="Title">
    <w:name w:val="Title"/>
    <w:basedOn w:val="Normal"/>
    <w:qFormat/>
    <w:rsid w:val="00CC0759"/>
    <w:pPr>
      <w:suppressAutoHyphens/>
      <w:jc w:val="center"/>
    </w:pPr>
    <w:rPr>
      <w:b/>
      <w:sz w:val="24"/>
    </w:rPr>
  </w:style>
  <w:style w:type="paragraph" w:styleId="BalloonText">
    <w:name w:val="Balloon Text"/>
    <w:basedOn w:val="Normal"/>
    <w:link w:val="BalloonTextChar"/>
    <w:rsid w:val="007E7690"/>
    <w:rPr>
      <w:rFonts w:ascii="Tahoma" w:hAnsi="Tahoma" w:cs="Tahoma"/>
      <w:sz w:val="16"/>
      <w:szCs w:val="16"/>
    </w:rPr>
  </w:style>
  <w:style w:type="character" w:customStyle="1" w:styleId="BalloonTextChar">
    <w:name w:val="Balloon Text Char"/>
    <w:basedOn w:val="DefaultParagraphFont"/>
    <w:link w:val="BalloonText"/>
    <w:rsid w:val="007E7690"/>
    <w:rPr>
      <w:rFonts w:ascii="Tahoma" w:hAnsi="Tahoma" w:cs="Tahoma"/>
      <w:sz w:val="16"/>
      <w:szCs w:val="16"/>
    </w:rPr>
  </w:style>
  <w:style w:type="paragraph" w:styleId="ListParagraph">
    <w:name w:val="List Paragraph"/>
    <w:basedOn w:val="Normal"/>
    <w:uiPriority w:val="34"/>
    <w:qFormat/>
    <w:rsid w:val="00403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11615-AD10-4E7D-A0E5-2A046241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1316</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AHTC Form 100</vt:lpstr>
    </vt:vector>
  </TitlesOfParts>
  <Company>WHEDA</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AHTC Form 100</dc:title>
  <dc:creator>test4jjc</dc:creator>
  <cp:lastModifiedBy>Kim Roy</cp:lastModifiedBy>
  <cp:revision>9</cp:revision>
  <cp:lastPrinted>2015-01-12T14:38:00Z</cp:lastPrinted>
  <dcterms:created xsi:type="dcterms:W3CDTF">2015-01-08T19:04:00Z</dcterms:created>
  <dcterms:modified xsi:type="dcterms:W3CDTF">2015-01-12T17:09:00Z</dcterms:modified>
</cp:coreProperties>
</file>