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4E" w:rsidRDefault="009E574E">
      <w:pPr>
        <w:rPr>
          <w:b/>
          <w:bCs/>
          <w:sz w:val="26"/>
        </w:rPr>
      </w:pPr>
    </w:p>
    <w:p w:rsidR="00066130" w:rsidRDefault="00066130">
      <w:pPr>
        <w:rPr>
          <w:b/>
          <w:bCs/>
          <w:sz w:val="26"/>
        </w:rPr>
      </w:pPr>
    </w:p>
    <w:p w:rsidR="00066130" w:rsidRDefault="00066130">
      <w:pPr>
        <w:rPr>
          <w:b/>
          <w:bCs/>
          <w:sz w:val="26"/>
        </w:rPr>
      </w:pPr>
    </w:p>
    <w:p w:rsidR="009E574E" w:rsidRDefault="009E574E">
      <w:pPr>
        <w:rPr>
          <w:b/>
          <w:bCs/>
          <w:sz w:val="26"/>
        </w:rPr>
      </w:pPr>
    </w:p>
    <w:p w:rsidR="009E574E" w:rsidRDefault="009E574E">
      <w:pPr>
        <w:rPr>
          <w:b/>
          <w:bCs/>
          <w:sz w:val="26"/>
        </w:rPr>
      </w:pPr>
    </w:p>
    <w:p w:rsidR="009E574E" w:rsidRDefault="009E574E">
      <w:pPr>
        <w:rPr>
          <w:b/>
          <w:bCs/>
          <w:sz w:val="26"/>
        </w:rPr>
      </w:pPr>
      <w:r>
        <w:rPr>
          <w:b/>
          <w:bCs/>
          <w:sz w:val="26"/>
        </w:rPr>
        <w:t xml:space="preserve">TO: 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All Owners, Managers and Auditors of VHFA Financed Properties</w:t>
      </w:r>
    </w:p>
    <w:p w:rsidR="009E574E" w:rsidRDefault="009E574E">
      <w:pPr>
        <w:rPr>
          <w:b/>
          <w:bCs/>
          <w:sz w:val="26"/>
        </w:rPr>
      </w:pPr>
    </w:p>
    <w:p w:rsidR="009E574E" w:rsidRDefault="009E574E">
      <w:pPr>
        <w:rPr>
          <w:b/>
          <w:bCs/>
          <w:sz w:val="26"/>
        </w:rPr>
      </w:pPr>
      <w:r>
        <w:rPr>
          <w:b/>
          <w:bCs/>
          <w:sz w:val="26"/>
        </w:rPr>
        <w:t>FROM:</w:t>
      </w:r>
      <w:r>
        <w:rPr>
          <w:b/>
          <w:bCs/>
          <w:sz w:val="26"/>
        </w:rPr>
        <w:tab/>
      </w:r>
      <w:r w:rsidR="0087005D">
        <w:rPr>
          <w:b/>
          <w:bCs/>
          <w:sz w:val="26"/>
        </w:rPr>
        <w:t xml:space="preserve">VHFA </w:t>
      </w:r>
      <w:r>
        <w:rPr>
          <w:b/>
          <w:bCs/>
          <w:sz w:val="26"/>
        </w:rPr>
        <w:t xml:space="preserve">Multifamily </w:t>
      </w:r>
      <w:r w:rsidR="004A2544">
        <w:rPr>
          <w:b/>
          <w:bCs/>
          <w:sz w:val="26"/>
        </w:rPr>
        <w:t>Management Officers</w:t>
      </w:r>
    </w:p>
    <w:p w:rsidR="009E574E" w:rsidRDefault="009E574E">
      <w:pPr>
        <w:rPr>
          <w:b/>
          <w:bCs/>
          <w:sz w:val="26"/>
        </w:rPr>
      </w:pPr>
    </w:p>
    <w:p w:rsidR="009E574E" w:rsidRDefault="009E574E">
      <w:pPr>
        <w:rPr>
          <w:b/>
          <w:bCs/>
          <w:sz w:val="26"/>
        </w:rPr>
      </w:pPr>
      <w:r>
        <w:rPr>
          <w:b/>
          <w:bCs/>
          <w:sz w:val="26"/>
        </w:rPr>
        <w:t>RE: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AUDITED FINANCIAL STATEMENTS</w:t>
      </w:r>
    </w:p>
    <w:p w:rsidR="009E574E" w:rsidRDefault="009E574E">
      <w:pPr>
        <w:pBdr>
          <w:bottom w:val="single" w:sz="12" w:space="1" w:color="auto"/>
        </w:pBdr>
        <w:rPr>
          <w:b/>
          <w:bCs/>
          <w:sz w:val="26"/>
        </w:rPr>
      </w:pPr>
    </w:p>
    <w:p w:rsidR="009E574E" w:rsidRDefault="009E574E">
      <w:pPr>
        <w:rPr>
          <w:b/>
          <w:bCs/>
          <w:sz w:val="26"/>
        </w:rPr>
      </w:pPr>
    </w:p>
    <w:p w:rsidR="009E574E" w:rsidRDefault="009E574E">
      <w:pPr>
        <w:rPr>
          <w:sz w:val="26"/>
        </w:rPr>
      </w:pPr>
    </w:p>
    <w:p w:rsidR="001B59B4" w:rsidRDefault="0087005D" w:rsidP="00500AD9">
      <w:pPr>
        <w:jc w:val="both"/>
        <w:rPr>
          <w:sz w:val="26"/>
        </w:rPr>
      </w:pPr>
      <w:r>
        <w:rPr>
          <w:sz w:val="26"/>
        </w:rPr>
        <w:t>W</w:t>
      </w:r>
      <w:r w:rsidR="00DD0E62">
        <w:rPr>
          <w:sz w:val="26"/>
        </w:rPr>
        <w:t xml:space="preserve">ithin </w:t>
      </w:r>
      <w:r>
        <w:rPr>
          <w:sz w:val="26"/>
        </w:rPr>
        <w:t>sixty (</w:t>
      </w:r>
      <w:r w:rsidR="00DD0E62">
        <w:rPr>
          <w:sz w:val="26"/>
        </w:rPr>
        <w:t>60</w:t>
      </w:r>
      <w:r>
        <w:rPr>
          <w:sz w:val="26"/>
        </w:rPr>
        <w:t>)</w:t>
      </w:r>
      <w:r w:rsidR="00DD0E62">
        <w:rPr>
          <w:sz w:val="26"/>
        </w:rPr>
        <w:t xml:space="preserve"> days </w:t>
      </w:r>
      <w:r>
        <w:rPr>
          <w:sz w:val="26"/>
        </w:rPr>
        <w:t>following the close of each fiscal year, audited financial statements for VHFA financed properties are due.</w:t>
      </w:r>
      <w:r w:rsidR="009E574E">
        <w:rPr>
          <w:sz w:val="26"/>
        </w:rPr>
        <w:t xml:space="preserve">   </w:t>
      </w:r>
      <w:r>
        <w:rPr>
          <w:sz w:val="26"/>
        </w:rPr>
        <w:t>The upcoming December 31</w:t>
      </w:r>
      <w:r w:rsidRPr="0087005D">
        <w:rPr>
          <w:sz w:val="26"/>
          <w:vertAlign w:val="superscript"/>
        </w:rPr>
        <w:t>st</w:t>
      </w:r>
      <w:r>
        <w:rPr>
          <w:sz w:val="26"/>
        </w:rPr>
        <w:t xml:space="preserve"> statements are due no later than March 1.</w:t>
      </w:r>
    </w:p>
    <w:p w:rsidR="001B59B4" w:rsidRDefault="001B59B4" w:rsidP="00500AD9">
      <w:pPr>
        <w:jc w:val="both"/>
        <w:rPr>
          <w:sz w:val="26"/>
        </w:rPr>
      </w:pPr>
    </w:p>
    <w:p w:rsidR="001B59B4" w:rsidRPr="001B59B4" w:rsidRDefault="001B59B4" w:rsidP="00500AD9">
      <w:pPr>
        <w:jc w:val="both"/>
        <w:rPr>
          <w:sz w:val="26"/>
        </w:rPr>
      </w:pPr>
      <w:r w:rsidRPr="001B59B4">
        <w:rPr>
          <w:sz w:val="26"/>
        </w:rPr>
        <w:t xml:space="preserve">VHFA’s </w:t>
      </w:r>
      <w:proofErr w:type="gramStart"/>
      <w:r w:rsidRPr="001B59B4">
        <w:rPr>
          <w:sz w:val="26"/>
        </w:rPr>
        <w:t>Multif</w:t>
      </w:r>
      <w:bookmarkStart w:id="0" w:name="_GoBack"/>
      <w:bookmarkEnd w:id="0"/>
      <w:r w:rsidRPr="001B59B4">
        <w:rPr>
          <w:sz w:val="26"/>
        </w:rPr>
        <w:t>amily</w:t>
      </w:r>
      <w:proofErr w:type="gramEnd"/>
      <w:r w:rsidRPr="001B59B4">
        <w:rPr>
          <w:sz w:val="26"/>
        </w:rPr>
        <w:t xml:space="preserve"> staff </w:t>
      </w:r>
      <w:r w:rsidR="005F49C3">
        <w:rPr>
          <w:sz w:val="26"/>
        </w:rPr>
        <w:t>remains</w:t>
      </w:r>
      <w:r w:rsidRPr="001B59B4">
        <w:rPr>
          <w:sz w:val="26"/>
        </w:rPr>
        <w:t xml:space="preserve"> committed to responding to audit confirmation requests </w:t>
      </w:r>
      <w:r w:rsidR="0087005D">
        <w:rPr>
          <w:sz w:val="26"/>
        </w:rPr>
        <w:t>as quickly as possible</w:t>
      </w:r>
      <w:r w:rsidRPr="001B59B4">
        <w:rPr>
          <w:sz w:val="26"/>
        </w:rPr>
        <w:t xml:space="preserve"> and we are alway</w:t>
      </w:r>
      <w:r w:rsidR="005F49C3">
        <w:rPr>
          <w:sz w:val="26"/>
        </w:rPr>
        <w:t>s available to answer questions relating</w:t>
      </w:r>
      <w:r w:rsidRPr="001B59B4">
        <w:rPr>
          <w:sz w:val="26"/>
        </w:rPr>
        <w:t xml:space="preserve"> to the preparation of</w:t>
      </w:r>
      <w:r w:rsidR="00500AD9">
        <w:rPr>
          <w:sz w:val="26"/>
        </w:rPr>
        <w:t xml:space="preserve"> this year’s</w:t>
      </w:r>
      <w:r w:rsidRPr="001B59B4">
        <w:rPr>
          <w:sz w:val="26"/>
        </w:rPr>
        <w:t xml:space="preserve"> audited financial statements </w:t>
      </w:r>
    </w:p>
    <w:p w:rsidR="001B59B4" w:rsidRPr="001B59B4" w:rsidRDefault="001B59B4" w:rsidP="00500AD9">
      <w:pPr>
        <w:jc w:val="both"/>
        <w:rPr>
          <w:sz w:val="26"/>
        </w:rPr>
      </w:pPr>
      <w:r w:rsidRPr="001B59B4">
        <w:rPr>
          <w:sz w:val="26"/>
        </w:rPr>
        <w:t xml:space="preserve"> </w:t>
      </w:r>
    </w:p>
    <w:p w:rsidR="009E574E" w:rsidRDefault="009E574E" w:rsidP="00500AD9">
      <w:pPr>
        <w:jc w:val="both"/>
        <w:rPr>
          <w:sz w:val="26"/>
        </w:rPr>
      </w:pPr>
      <w:r>
        <w:rPr>
          <w:sz w:val="26"/>
        </w:rPr>
        <w:t>Meeting the</w:t>
      </w:r>
      <w:r w:rsidR="001B59B4">
        <w:rPr>
          <w:sz w:val="26"/>
        </w:rPr>
        <w:t xml:space="preserve"> required </w:t>
      </w:r>
      <w:r>
        <w:rPr>
          <w:sz w:val="26"/>
        </w:rPr>
        <w:t xml:space="preserve">submission deadline is </w:t>
      </w:r>
      <w:r w:rsidR="003E14FA">
        <w:rPr>
          <w:sz w:val="26"/>
        </w:rPr>
        <w:t>more i</w:t>
      </w:r>
      <w:r>
        <w:rPr>
          <w:sz w:val="26"/>
        </w:rPr>
        <w:t>mportant</w:t>
      </w:r>
      <w:r w:rsidR="00CF1E5B">
        <w:rPr>
          <w:sz w:val="26"/>
        </w:rPr>
        <w:t xml:space="preserve"> than eve</w:t>
      </w:r>
      <w:r>
        <w:rPr>
          <w:sz w:val="26"/>
        </w:rPr>
        <w:t xml:space="preserve">r.  The Vermont Housing Finance Agency </w:t>
      </w:r>
      <w:r w:rsidR="003E14FA">
        <w:rPr>
          <w:sz w:val="26"/>
        </w:rPr>
        <w:t>and our Board’s Risk Management Committee us</w:t>
      </w:r>
      <w:r w:rsidR="00CF1E5B">
        <w:rPr>
          <w:sz w:val="26"/>
        </w:rPr>
        <w:t>e</w:t>
      </w:r>
      <w:r w:rsidR="003E14FA">
        <w:rPr>
          <w:sz w:val="26"/>
        </w:rPr>
        <w:t xml:space="preserve"> this information to make decisions on the status o</w:t>
      </w:r>
      <w:r w:rsidR="00245887">
        <w:rPr>
          <w:sz w:val="26"/>
        </w:rPr>
        <w:t>f</w:t>
      </w:r>
      <w:r w:rsidR="003E14FA">
        <w:rPr>
          <w:sz w:val="26"/>
        </w:rPr>
        <w:t xml:space="preserve"> our portfolio and </w:t>
      </w:r>
      <w:r w:rsidR="0087005D">
        <w:rPr>
          <w:sz w:val="26"/>
        </w:rPr>
        <w:t xml:space="preserve">the information is also needed </w:t>
      </w:r>
      <w:r w:rsidR="003E14FA">
        <w:rPr>
          <w:sz w:val="26"/>
        </w:rPr>
        <w:t>to update the Rating Agencies prior to</w:t>
      </w:r>
      <w:r>
        <w:rPr>
          <w:sz w:val="26"/>
        </w:rPr>
        <w:t xml:space="preserve"> new bond</w:t>
      </w:r>
      <w:r w:rsidR="001B59B4">
        <w:rPr>
          <w:sz w:val="26"/>
        </w:rPr>
        <w:t xml:space="preserve"> issues.   We appreciate your help in providing these statements in a timely manner.</w:t>
      </w:r>
    </w:p>
    <w:p w:rsidR="009645FF" w:rsidRDefault="009645FF" w:rsidP="00500AD9">
      <w:pPr>
        <w:jc w:val="both"/>
        <w:rPr>
          <w:sz w:val="26"/>
        </w:rPr>
      </w:pPr>
    </w:p>
    <w:p w:rsidR="00500AD9" w:rsidRDefault="00CA0437" w:rsidP="00500AD9">
      <w:pPr>
        <w:jc w:val="both"/>
        <w:rPr>
          <w:sz w:val="26"/>
        </w:rPr>
      </w:pPr>
      <w:r>
        <w:rPr>
          <w:sz w:val="26"/>
        </w:rPr>
        <w:t>P</w:t>
      </w:r>
      <w:r w:rsidR="00DD0E62">
        <w:rPr>
          <w:sz w:val="26"/>
        </w:rPr>
        <w:t xml:space="preserve">lease take the necessary steps now to </w:t>
      </w:r>
      <w:r w:rsidR="0087005D">
        <w:rPr>
          <w:sz w:val="26"/>
        </w:rPr>
        <w:t>ensure</w:t>
      </w:r>
      <w:r w:rsidR="009E574E">
        <w:rPr>
          <w:sz w:val="26"/>
        </w:rPr>
        <w:t xml:space="preserve"> that the audited financial statements arrive in our offices on or </w:t>
      </w:r>
      <w:r w:rsidR="009E574E" w:rsidRPr="00E61BA5">
        <w:rPr>
          <w:b/>
          <w:sz w:val="26"/>
        </w:rPr>
        <w:t>before March 1</w:t>
      </w:r>
      <w:r w:rsidR="009E574E">
        <w:rPr>
          <w:sz w:val="26"/>
        </w:rPr>
        <w:t>.</w:t>
      </w:r>
      <w:r w:rsidR="00DD0E62">
        <w:rPr>
          <w:sz w:val="26"/>
        </w:rPr>
        <w:t xml:space="preserve">  </w:t>
      </w:r>
      <w:r w:rsidR="009E574E">
        <w:rPr>
          <w:sz w:val="26"/>
        </w:rPr>
        <w:t>Our co</w:t>
      </w:r>
      <w:r w:rsidR="0087005D">
        <w:rPr>
          <w:sz w:val="26"/>
        </w:rPr>
        <w:t>mplete Audit Guidelines may</w:t>
      </w:r>
      <w:r w:rsidR="009E574E">
        <w:rPr>
          <w:sz w:val="26"/>
        </w:rPr>
        <w:t xml:space="preserve"> be found at </w:t>
      </w:r>
      <w:r w:rsidR="00A03A7E">
        <w:rPr>
          <w:sz w:val="26"/>
        </w:rPr>
        <w:t>the</w:t>
      </w:r>
      <w:r w:rsidR="00500AD9">
        <w:rPr>
          <w:sz w:val="26"/>
        </w:rPr>
        <w:t xml:space="preserve"> </w:t>
      </w:r>
      <w:r w:rsidR="00A03A7E">
        <w:rPr>
          <w:sz w:val="26"/>
        </w:rPr>
        <w:t xml:space="preserve">following link: </w:t>
      </w:r>
    </w:p>
    <w:p w:rsidR="00500AD9" w:rsidRDefault="00500AD9" w:rsidP="00500AD9">
      <w:pPr>
        <w:jc w:val="both"/>
        <w:rPr>
          <w:sz w:val="26"/>
        </w:rPr>
      </w:pPr>
    </w:p>
    <w:p w:rsidR="00F22EB3" w:rsidRDefault="00500AD9" w:rsidP="00500AD9">
      <w:pPr>
        <w:jc w:val="both"/>
      </w:pPr>
      <w:hyperlink r:id="rId4" w:history="1">
        <w:r w:rsidR="00517BE4" w:rsidRPr="008B65C1">
          <w:rPr>
            <w:rStyle w:val="Hyperlink"/>
          </w:rPr>
          <w:t>http://www.vhfa.or</w:t>
        </w:r>
        <w:r w:rsidR="00517BE4" w:rsidRPr="008B65C1">
          <w:rPr>
            <w:rStyle w:val="Hyperlink"/>
          </w:rPr>
          <w:t>g</w:t>
        </w:r>
        <w:r w:rsidR="00517BE4" w:rsidRPr="008B65C1">
          <w:rPr>
            <w:rStyle w:val="Hyperlink"/>
          </w:rPr>
          <w:t>/documents/multifamily/Audit%20Requirements%20Package%202016.pdf</w:t>
        </w:r>
      </w:hyperlink>
    </w:p>
    <w:p w:rsidR="00517BE4" w:rsidRPr="00F22EB3" w:rsidRDefault="00517BE4" w:rsidP="00500AD9">
      <w:pPr>
        <w:jc w:val="both"/>
      </w:pPr>
    </w:p>
    <w:p w:rsidR="009E574E" w:rsidRDefault="009E574E" w:rsidP="00500AD9">
      <w:pPr>
        <w:jc w:val="both"/>
      </w:pPr>
      <w:r>
        <w:rPr>
          <w:sz w:val="26"/>
        </w:rPr>
        <w:t>Thank</w:t>
      </w:r>
      <w:r w:rsidR="0087005D">
        <w:rPr>
          <w:sz w:val="26"/>
        </w:rPr>
        <w:t xml:space="preserve"> you</w:t>
      </w:r>
      <w:r>
        <w:rPr>
          <w:sz w:val="26"/>
        </w:rPr>
        <w:t xml:space="preserve"> for your </w:t>
      </w:r>
      <w:r w:rsidR="003E14FA">
        <w:rPr>
          <w:sz w:val="26"/>
        </w:rPr>
        <w:t xml:space="preserve">continued </w:t>
      </w:r>
      <w:r>
        <w:rPr>
          <w:sz w:val="26"/>
        </w:rPr>
        <w:t>cooperation in this matter.</w:t>
      </w:r>
      <w:r w:rsidR="00245887">
        <w:rPr>
          <w:sz w:val="26"/>
        </w:rPr>
        <w:t xml:space="preserve">  </w:t>
      </w:r>
    </w:p>
    <w:sectPr w:rsidR="009E574E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2"/>
    <w:rsid w:val="0001011B"/>
    <w:rsid w:val="000232E2"/>
    <w:rsid w:val="00066130"/>
    <w:rsid w:val="000D2E22"/>
    <w:rsid w:val="001A245A"/>
    <w:rsid w:val="001A3837"/>
    <w:rsid w:val="001B59B4"/>
    <w:rsid w:val="00245887"/>
    <w:rsid w:val="00274CB9"/>
    <w:rsid w:val="003E14FA"/>
    <w:rsid w:val="004314DB"/>
    <w:rsid w:val="004A2544"/>
    <w:rsid w:val="00500AD9"/>
    <w:rsid w:val="00517BE4"/>
    <w:rsid w:val="005839C8"/>
    <w:rsid w:val="005A7F35"/>
    <w:rsid w:val="005F49C3"/>
    <w:rsid w:val="006D2E34"/>
    <w:rsid w:val="00726C07"/>
    <w:rsid w:val="00741809"/>
    <w:rsid w:val="00814B13"/>
    <w:rsid w:val="00817A1B"/>
    <w:rsid w:val="0087005D"/>
    <w:rsid w:val="00902F8C"/>
    <w:rsid w:val="00944886"/>
    <w:rsid w:val="009645FF"/>
    <w:rsid w:val="009B1DD1"/>
    <w:rsid w:val="009E574E"/>
    <w:rsid w:val="00A03A7E"/>
    <w:rsid w:val="00AA17A4"/>
    <w:rsid w:val="00C54912"/>
    <w:rsid w:val="00CA0437"/>
    <w:rsid w:val="00CA7991"/>
    <w:rsid w:val="00CF1E5B"/>
    <w:rsid w:val="00DC1CDA"/>
    <w:rsid w:val="00DD0E62"/>
    <w:rsid w:val="00E61BA5"/>
    <w:rsid w:val="00EF1547"/>
    <w:rsid w:val="00F22EB3"/>
    <w:rsid w:val="00F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0FFB14-8D5A-4AB1-B570-DA4AB21B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7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2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5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00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hfa.org/documents/multifamily/Audit%20Requirements%20Package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vhfa</Company>
  <LinksUpToDate>false</LinksUpToDate>
  <CharactersWithSpaces>1418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http://www.vhfa.org/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JOHNB</dc:creator>
  <cp:lastModifiedBy>Kim Roy</cp:lastModifiedBy>
  <cp:revision>2</cp:revision>
  <cp:lastPrinted>2016-09-28T14:17:00Z</cp:lastPrinted>
  <dcterms:created xsi:type="dcterms:W3CDTF">2019-02-26T16:08:00Z</dcterms:created>
  <dcterms:modified xsi:type="dcterms:W3CDTF">2019-02-26T16:08:00Z</dcterms:modified>
</cp:coreProperties>
</file>