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7EC4" w14:textId="77777777" w:rsidR="003A5702" w:rsidRDefault="003A5702">
      <w:pPr>
        <w:pStyle w:val="BodyText"/>
        <w:spacing w:before="1"/>
        <w:rPr>
          <w:sz w:val="11"/>
        </w:rPr>
      </w:pPr>
    </w:p>
    <w:p w14:paraId="0A76465F" w14:textId="10C82123" w:rsidR="008C7626" w:rsidRPr="008C7626" w:rsidRDefault="008C7626" w:rsidP="008C7626">
      <w:pPr>
        <w:ind w:left="650" w:right="632"/>
        <w:jc w:val="center"/>
        <w:rPr>
          <w:b/>
          <w:sz w:val="24"/>
          <w:szCs w:val="24"/>
        </w:rPr>
      </w:pPr>
      <w:r w:rsidRPr="008C7626">
        <w:rPr>
          <w:b/>
          <w:sz w:val="24"/>
          <w:szCs w:val="24"/>
        </w:rPr>
        <w:t>VERMONT HOUSING FINANCE AGENCY</w:t>
      </w:r>
    </w:p>
    <w:p w14:paraId="7676681A" w14:textId="38E379CF" w:rsidR="008C7626" w:rsidRDefault="008C7626" w:rsidP="008C7626">
      <w:pPr>
        <w:ind w:left="111"/>
        <w:jc w:val="center"/>
        <w:rPr>
          <w:b/>
          <w:sz w:val="28"/>
          <w:szCs w:val="28"/>
        </w:rPr>
      </w:pPr>
      <w:r w:rsidRPr="007A66C7">
        <w:rPr>
          <w:b/>
          <w:sz w:val="28"/>
          <w:szCs w:val="28"/>
        </w:rPr>
        <w:t xml:space="preserve">Closing Agent Instructions for </w:t>
      </w:r>
      <w:r w:rsidR="006B19B9" w:rsidRPr="007A66C7">
        <w:rPr>
          <w:b/>
          <w:sz w:val="28"/>
          <w:szCs w:val="28"/>
        </w:rPr>
        <w:t>VHFA Loans</w:t>
      </w:r>
    </w:p>
    <w:p w14:paraId="1D560424" w14:textId="2A99F9A5" w:rsidR="003A5702" w:rsidRDefault="00FC410D" w:rsidP="002C3F3B">
      <w:pPr>
        <w:pStyle w:val="Heading2"/>
        <w:spacing w:before="90"/>
        <w:ind w:left="0" w:right="632"/>
        <w:rPr>
          <w:b w:val="0"/>
          <w:bCs w:val="0"/>
          <w:color w:val="000000" w:themeColor="text1"/>
        </w:rPr>
      </w:pPr>
      <w:r w:rsidRPr="002C3F3B">
        <w:rPr>
          <w:color w:val="000000" w:themeColor="text1"/>
        </w:rPr>
        <w:t>LENDERS</w:t>
      </w:r>
      <w:r w:rsidRPr="002C3F3B">
        <w:rPr>
          <w:b w:val="0"/>
          <w:bCs w:val="0"/>
          <w:color w:val="000000" w:themeColor="text1"/>
        </w:rPr>
        <w:t xml:space="preserve">: </w:t>
      </w:r>
      <w:r w:rsidR="009356B7" w:rsidRPr="002C3F3B">
        <w:rPr>
          <w:b w:val="0"/>
          <w:bCs w:val="0"/>
          <w:color w:val="000000" w:themeColor="text1"/>
        </w:rPr>
        <w:t>Provide closing agents with these closing instructions</w:t>
      </w:r>
      <w:r w:rsidR="002C3F3B" w:rsidRPr="002C3F3B">
        <w:rPr>
          <w:b w:val="0"/>
          <w:bCs w:val="0"/>
          <w:color w:val="000000" w:themeColor="text1"/>
        </w:rPr>
        <w:t xml:space="preserve"> for VHFA loans</w:t>
      </w:r>
      <w:r w:rsidR="002C3F3B">
        <w:rPr>
          <w:b w:val="0"/>
          <w:bCs w:val="0"/>
          <w:color w:val="000000" w:themeColor="text1"/>
        </w:rPr>
        <w:t>.</w:t>
      </w:r>
    </w:p>
    <w:p w14:paraId="6DDC2A59" w14:textId="3658E7AE" w:rsidR="002C3F3B" w:rsidRDefault="002C3F3B" w:rsidP="002C3F3B">
      <w:pPr>
        <w:pStyle w:val="BodyText"/>
        <w:spacing w:before="12"/>
        <w:ind w:right="213"/>
      </w:pPr>
      <w:r>
        <w:rPr>
          <w:b/>
        </w:rPr>
        <w:t>C</w:t>
      </w:r>
      <w:r w:rsidR="008C7626">
        <w:rPr>
          <w:b/>
        </w:rPr>
        <w:t>LOSING AGENTS:</w:t>
      </w:r>
      <w:r w:rsidR="00401894">
        <w:rPr>
          <w:b/>
        </w:rPr>
        <w:t xml:space="preserve"> </w:t>
      </w:r>
      <w:r w:rsidR="00401894" w:rsidRPr="00401894">
        <w:t xml:space="preserve">These instructions are specific to VHFA </w:t>
      </w:r>
      <w:r w:rsidR="00E84E6F">
        <w:t>loans</w:t>
      </w:r>
      <w:r w:rsidR="00401894" w:rsidRPr="00401894">
        <w:t>.</w:t>
      </w:r>
    </w:p>
    <w:p w14:paraId="1DC991C4" w14:textId="77777777" w:rsidR="009861AB" w:rsidRPr="008D3488" w:rsidRDefault="009861AB" w:rsidP="00226072">
      <w:pPr>
        <w:pStyle w:val="BodyText"/>
        <w:pBdr>
          <w:top w:val="single" w:sz="4" w:space="1" w:color="auto"/>
        </w:pBdr>
        <w:spacing w:before="12"/>
        <w:ind w:right="213"/>
        <w:rPr>
          <w:b/>
          <w:bCs/>
          <w:sz w:val="18"/>
          <w:szCs w:val="18"/>
          <w:highlight w:val="lightGray"/>
        </w:rPr>
      </w:pPr>
    </w:p>
    <w:p w14:paraId="7E21FF47" w14:textId="0DEBFBED" w:rsidR="002C3F3B" w:rsidRDefault="002C3F3B" w:rsidP="00F9529F">
      <w:pPr>
        <w:pStyle w:val="BodyText"/>
        <w:pBdr>
          <w:top w:val="single" w:sz="4" w:space="1" w:color="auto"/>
        </w:pBdr>
        <w:spacing w:before="12"/>
        <w:ind w:right="213"/>
        <w:jc w:val="center"/>
        <w:rPr>
          <w:b/>
          <w:bCs/>
          <w:sz w:val="24"/>
          <w:szCs w:val="24"/>
        </w:rPr>
      </w:pPr>
      <w:r w:rsidRPr="008B7A47">
        <w:rPr>
          <w:b/>
          <w:bCs/>
          <w:sz w:val="24"/>
          <w:szCs w:val="24"/>
          <w:highlight w:val="lightGray"/>
        </w:rPr>
        <w:t>PROPERTY TRANSFER TAX BENEFIT</w:t>
      </w:r>
      <w:r w:rsidR="00845702" w:rsidRPr="008B7A47">
        <w:rPr>
          <w:b/>
          <w:bCs/>
          <w:sz w:val="24"/>
          <w:szCs w:val="24"/>
          <w:highlight w:val="lightGray"/>
        </w:rPr>
        <w:t xml:space="preserve"> (applies to all VHFA first mortgage loans)</w:t>
      </w:r>
    </w:p>
    <w:p w14:paraId="312C7842" w14:textId="77777777" w:rsidR="00FA7624" w:rsidRPr="008D3488" w:rsidRDefault="00FA7624" w:rsidP="00F9529F">
      <w:pPr>
        <w:pStyle w:val="BodyText"/>
        <w:pBdr>
          <w:top w:val="single" w:sz="4" w:space="1" w:color="auto"/>
        </w:pBdr>
        <w:spacing w:before="12"/>
        <w:ind w:right="213"/>
        <w:jc w:val="center"/>
        <w:rPr>
          <w:b/>
          <w:bCs/>
          <w:sz w:val="18"/>
          <w:szCs w:val="18"/>
        </w:rPr>
      </w:pPr>
    </w:p>
    <w:p w14:paraId="1823506D" w14:textId="09D92163" w:rsidR="00C12A62" w:rsidRPr="008B7A47" w:rsidRDefault="00987055" w:rsidP="002C3F3B">
      <w:pPr>
        <w:pStyle w:val="BodyText"/>
        <w:spacing w:before="12"/>
        <w:ind w:right="213"/>
      </w:pPr>
      <w:r w:rsidRPr="008B7A47">
        <w:t>All b</w:t>
      </w:r>
      <w:r w:rsidR="00C12A62" w:rsidRPr="008B7A47">
        <w:t>orrowers obtaining a VHFA first mortgage benefit from a reduced Property Transfer Tax as outlined below</w:t>
      </w:r>
      <w:r w:rsidR="00226072" w:rsidRPr="008B7A47">
        <w:t>:</w:t>
      </w:r>
    </w:p>
    <w:p w14:paraId="1BC0AE64" w14:textId="41615E77" w:rsidR="00C12A62" w:rsidRPr="008B7A47" w:rsidRDefault="00226072" w:rsidP="00C12A62">
      <w:pPr>
        <w:pStyle w:val="BodyText"/>
        <w:numPr>
          <w:ilvl w:val="0"/>
          <w:numId w:val="8"/>
        </w:numPr>
        <w:spacing w:before="12"/>
        <w:ind w:right="213"/>
      </w:pPr>
      <w:r w:rsidRPr="008B7A47">
        <w:t>C</w:t>
      </w:r>
      <w:r w:rsidR="00C12A62" w:rsidRPr="008B7A47">
        <w:t>alculate and collect the tax due based on the applicable VHFA rate</w:t>
      </w:r>
      <w:r w:rsidR="00845702" w:rsidRPr="008B7A47">
        <w:t>s</w:t>
      </w:r>
    </w:p>
    <w:p w14:paraId="35A2B6BE" w14:textId="43732C3A" w:rsidR="00C12A62" w:rsidRPr="008B7A47" w:rsidRDefault="00C12A62" w:rsidP="00C12A62">
      <w:pPr>
        <w:pStyle w:val="BodyText"/>
        <w:numPr>
          <w:ilvl w:val="0"/>
          <w:numId w:val="8"/>
        </w:numPr>
        <w:spacing w:before="12"/>
        <w:ind w:right="213"/>
      </w:pPr>
      <w:r w:rsidRPr="008B7A47">
        <w:t>Complete the VHFA Property Transfer Tax Benefit form</w:t>
      </w:r>
      <w:r w:rsidR="00987055" w:rsidRPr="008B7A47">
        <w:t>, provided by the lender,</w:t>
      </w:r>
      <w:r w:rsidRPr="008B7A47">
        <w:t xml:space="preserve"> and submit to the state</w:t>
      </w:r>
    </w:p>
    <w:tbl>
      <w:tblPr>
        <w:tblpPr w:leftFromText="180" w:rightFromText="180" w:vertAnchor="text" w:horzAnchor="page" w:tblpX="751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861AB" w:rsidRPr="008B7A47" w14:paraId="3D704A7D" w14:textId="77777777" w:rsidTr="009861AB">
        <w:tc>
          <w:tcPr>
            <w:tcW w:w="4788" w:type="dxa"/>
            <w:shd w:val="clear" w:color="auto" w:fill="D9D9D9"/>
          </w:tcPr>
          <w:p w14:paraId="465B3FD5" w14:textId="77777777" w:rsidR="009861AB" w:rsidRPr="008B7A47" w:rsidRDefault="009861AB" w:rsidP="009861AB">
            <w:pPr>
              <w:rPr>
                <w:b/>
                <w:sz w:val="24"/>
                <w:szCs w:val="24"/>
              </w:rPr>
            </w:pPr>
            <w:r w:rsidRPr="008B7A47">
              <w:rPr>
                <w:b/>
                <w:sz w:val="24"/>
                <w:szCs w:val="24"/>
              </w:rPr>
              <w:t>Taxable Increments of Purchase Price</w:t>
            </w:r>
          </w:p>
        </w:tc>
        <w:tc>
          <w:tcPr>
            <w:tcW w:w="4788" w:type="dxa"/>
            <w:shd w:val="clear" w:color="auto" w:fill="D9D9D9"/>
          </w:tcPr>
          <w:p w14:paraId="35ACB388" w14:textId="77777777" w:rsidR="009861AB" w:rsidRPr="008B7A47" w:rsidRDefault="009861AB" w:rsidP="009861AB">
            <w:pPr>
              <w:rPr>
                <w:b/>
                <w:sz w:val="24"/>
                <w:szCs w:val="24"/>
              </w:rPr>
            </w:pPr>
            <w:r w:rsidRPr="008B7A47">
              <w:rPr>
                <w:b/>
                <w:sz w:val="24"/>
                <w:szCs w:val="24"/>
              </w:rPr>
              <w:t>Rate for VHFA borrowers</w:t>
            </w:r>
          </w:p>
        </w:tc>
      </w:tr>
      <w:tr w:rsidR="009861AB" w:rsidRPr="008B7A47" w14:paraId="35D73523" w14:textId="77777777" w:rsidTr="009861AB">
        <w:tc>
          <w:tcPr>
            <w:tcW w:w="4788" w:type="dxa"/>
            <w:shd w:val="clear" w:color="auto" w:fill="auto"/>
          </w:tcPr>
          <w:p w14:paraId="17E66E56" w14:textId="77777777" w:rsidR="009861AB" w:rsidRPr="008B7A47" w:rsidRDefault="009861AB" w:rsidP="009861AB">
            <w:pPr>
              <w:rPr>
                <w:sz w:val="24"/>
                <w:szCs w:val="24"/>
              </w:rPr>
            </w:pPr>
            <w:r w:rsidRPr="008B7A47">
              <w:rPr>
                <w:sz w:val="24"/>
                <w:szCs w:val="24"/>
              </w:rPr>
              <w:t>$0.00 - $110,000.00</w:t>
            </w:r>
          </w:p>
        </w:tc>
        <w:tc>
          <w:tcPr>
            <w:tcW w:w="4788" w:type="dxa"/>
            <w:shd w:val="clear" w:color="auto" w:fill="auto"/>
          </w:tcPr>
          <w:p w14:paraId="7E23934F" w14:textId="77777777" w:rsidR="009861AB" w:rsidRPr="008B7A47" w:rsidRDefault="009861AB" w:rsidP="009861AB">
            <w:pPr>
              <w:rPr>
                <w:sz w:val="24"/>
                <w:szCs w:val="24"/>
              </w:rPr>
            </w:pPr>
            <w:r w:rsidRPr="008B7A47">
              <w:rPr>
                <w:sz w:val="24"/>
                <w:szCs w:val="24"/>
              </w:rPr>
              <w:t>0.00</w:t>
            </w:r>
          </w:p>
        </w:tc>
      </w:tr>
      <w:tr w:rsidR="009861AB" w:rsidRPr="008B7A47" w14:paraId="3FCF152B" w14:textId="77777777" w:rsidTr="009861AB">
        <w:tc>
          <w:tcPr>
            <w:tcW w:w="4788" w:type="dxa"/>
            <w:shd w:val="clear" w:color="auto" w:fill="auto"/>
          </w:tcPr>
          <w:p w14:paraId="1C1E47E0" w14:textId="77777777" w:rsidR="009861AB" w:rsidRPr="008B7A47" w:rsidRDefault="009861AB" w:rsidP="009861AB">
            <w:pPr>
              <w:rPr>
                <w:sz w:val="24"/>
                <w:szCs w:val="24"/>
              </w:rPr>
            </w:pPr>
            <w:r w:rsidRPr="008B7A47">
              <w:rPr>
                <w:sz w:val="24"/>
                <w:szCs w:val="24"/>
              </w:rPr>
              <w:t>$110,000.01 - $200,000.00</w:t>
            </w:r>
          </w:p>
        </w:tc>
        <w:tc>
          <w:tcPr>
            <w:tcW w:w="4788" w:type="dxa"/>
            <w:shd w:val="clear" w:color="auto" w:fill="auto"/>
          </w:tcPr>
          <w:p w14:paraId="50B80CC7" w14:textId="77777777" w:rsidR="009861AB" w:rsidRPr="008B7A47" w:rsidRDefault="009861AB" w:rsidP="009861AB">
            <w:pPr>
              <w:rPr>
                <w:sz w:val="24"/>
                <w:szCs w:val="24"/>
              </w:rPr>
            </w:pPr>
            <w:r w:rsidRPr="008B7A47">
              <w:rPr>
                <w:sz w:val="24"/>
                <w:szCs w:val="24"/>
              </w:rPr>
              <w:t>1.25%</w:t>
            </w:r>
          </w:p>
        </w:tc>
      </w:tr>
      <w:tr w:rsidR="009861AB" w:rsidRPr="008B7A47" w14:paraId="5D77778B" w14:textId="77777777" w:rsidTr="009861AB">
        <w:tc>
          <w:tcPr>
            <w:tcW w:w="4788" w:type="dxa"/>
            <w:shd w:val="clear" w:color="auto" w:fill="auto"/>
          </w:tcPr>
          <w:p w14:paraId="066BFB86" w14:textId="77777777" w:rsidR="009861AB" w:rsidRPr="008B7A47" w:rsidRDefault="009861AB" w:rsidP="009861AB">
            <w:pPr>
              <w:rPr>
                <w:sz w:val="24"/>
                <w:szCs w:val="24"/>
              </w:rPr>
            </w:pPr>
            <w:r w:rsidRPr="008B7A47">
              <w:rPr>
                <w:sz w:val="24"/>
                <w:szCs w:val="24"/>
              </w:rPr>
              <w:t>$200,000.01 and up</w:t>
            </w:r>
          </w:p>
        </w:tc>
        <w:tc>
          <w:tcPr>
            <w:tcW w:w="4788" w:type="dxa"/>
            <w:shd w:val="clear" w:color="auto" w:fill="auto"/>
          </w:tcPr>
          <w:p w14:paraId="779D028B" w14:textId="77777777" w:rsidR="009861AB" w:rsidRPr="008B7A47" w:rsidRDefault="009861AB" w:rsidP="009861AB">
            <w:pPr>
              <w:rPr>
                <w:sz w:val="24"/>
                <w:szCs w:val="24"/>
              </w:rPr>
            </w:pPr>
            <w:r w:rsidRPr="008B7A47">
              <w:rPr>
                <w:sz w:val="24"/>
                <w:szCs w:val="24"/>
              </w:rPr>
              <w:t>1.45%</w:t>
            </w:r>
          </w:p>
        </w:tc>
      </w:tr>
    </w:tbl>
    <w:p w14:paraId="6231DF21" w14:textId="1478AE65" w:rsidR="00C12A62" w:rsidRPr="008B7A47" w:rsidRDefault="00C12A62" w:rsidP="002C3F3B">
      <w:pPr>
        <w:pStyle w:val="BodyText"/>
        <w:spacing w:before="12"/>
        <w:ind w:right="213"/>
        <w:rPr>
          <w:sz w:val="24"/>
          <w:szCs w:val="24"/>
        </w:rPr>
      </w:pPr>
    </w:p>
    <w:p w14:paraId="07AE7F39" w14:textId="77777777" w:rsidR="009861AB" w:rsidRPr="008B7A47" w:rsidRDefault="009861AB" w:rsidP="0071037A">
      <w:pPr>
        <w:pStyle w:val="BodyText"/>
        <w:spacing w:before="12"/>
        <w:ind w:left="111" w:right="213"/>
        <w:rPr>
          <w:b/>
          <w:sz w:val="24"/>
          <w:szCs w:val="24"/>
        </w:rPr>
      </w:pPr>
    </w:p>
    <w:p w14:paraId="3830FDD0" w14:textId="77777777" w:rsidR="009861AB" w:rsidRPr="008B7A47" w:rsidRDefault="009861AB" w:rsidP="0071037A">
      <w:pPr>
        <w:pStyle w:val="BodyText"/>
        <w:spacing w:before="12"/>
        <w:ind w:left="111" w:right="213"/>
        <w:rPr>
          <w:b/>
          <w:sz w:val="24"/>
          <w:szCs w:val="24"/>
        </w:rPr>
      </w:pPr>
    </w:p>
    <w:p w14:paraId="51DA2B74" w14:textId="77777777" w:rsidR="009861AB" w:rsidRPr="008B7A47" w:rsidRDefault="009861AB" w:rsidP="0071037A">
      <w:pPr>
        <w:pStyle w:val="BodyText"/>
        <w:spacing w:before="12"/>
        <w:ind w:left="111" w:right="213"/>
        <w:rPr>
          <w:b/>
          <w:sz w:val="24"/>
          <w:szCs w:val="24"/>
        </w:rPr>
      </w:pPr>
    </w:p>
    <w:p w14:paraId="359BFBAF" w14:textId="77777777" w:rsidR="009861AB" w:rsidRDefault="009861AB" w:rsidP="0071037A">
      <w:pPr>
        <w:pStyle w:val="BodyText"/>
        <w:spacing w:before="12"/>
        <w:ind w:left="111" w:right="213"/>
        <w:rPr>
          <w:b/>
          <w:sz w:val="24"/>
          <w:szCs w:val="24"/>
        </w:rPr>
      </w:pPr>
    </w:p>
    <w:p w14:paraId="3B41C64B" w14:textId="0381A061" w:rsidR="00987055" w:rsidRDefault="009861AB" w:rsidP="00F9529F">
      <w:pPr>
        <w:pStyle w:val="BodyText"/>
        <w:pBdr>
          <w:top w:val="single" w:sz="4" w:space="1" w:color="auto"/>
        </w:pBdr>
        <w:spacing w:before="12"/>
        <w:ind w:left="111" w:right="213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br/>
        <w:t>V</w:t>
      </w:r>
      <w:r w:rsidR="00987055" w:rsidRPr="009861AB">
        <w:rPr>
          <w:b/>
          <w:sz w:val="24"/>
          <w:szCs w:val="24"/>
          <w:highlight w:val="lightGray"/>
        </w:rPr>
        <w:t>HFA</w:t>
      </w:r>
      <w:r w:rsidRPr="009861AB">
        <w:rPr>
          <w:b/>
          <w:sz w:val="24"/>
          <w:szCs w:val="24"/>
          <w:highlight w:val="lightGray"/>
        </w:rPr>
        <w:t xml:space="preserve"> </w:t>
      </w:r>
      <w:r w:rsidR="00987055" w:rsidRPr="009861AB">
        <w:rPr>
          <w:b/>
          <w:sz w:val="24"/>
          <w:szCs w:val="24"/>
          <w:highlight w:val="lightGray"/>
        </w:rPr>
        <w:t>CERTIFICATION AND CLOSING AFFIDAVIT</w:t>
      </w:r>
      <w:r w:rsidR="007A66C7" w:rsidRPr="009861AB">
        <w:rPr>
          <w:b/>
          <w:sz w:val="24"/>
          <w:szCs w:val="24"/>
          <w:highlight w:val="lightGray"/>
        </w:rPr>
        <w:t xml:space="preserve"> (required with all VHFA first mortgage loans)</w:t>
      </w:r>
    </w:p>
    <w:p w14:paraId="1EF266D5" w14:textId="77777777" w:rsidR="008D3488" w:rsidRPr="008D3488" w:rsidRDefault="008D3488" w:rsidP="00F9529F">
      <w:pPr>
        <w:pStyle w:val="BodyText"/>
        <w:pBdr>
          <w:top w:val="single" w:sz="4" w:space="1" w:color="auto"/>
        </w:pBdr>
        <w:spacing w:before="12"/>
        <w:ind w:left="111" w:right="213"/>
        <w:jc w:val="center"/>
        <w:rPr>
          <w:b/>
          <w:sz w:val="16"/>
          <w:szCs w:val="16"/>
        </w:rPr>
      </w:pPr>
    </w:p>
    <w:p w14:paraId="23E1C6EB" w14:textId="6882F6FA" w:rsidR="00987055" w:rsidRDefault="00987055" w:rsidP="00B53BC2">
      <w:pPr>
        <w:pStyle w:val="BodyText"/>
        <w:numPr>
          <w:ilvl w:val="0"/>
          <w:numId w:val="15"/>
        </w:numPr>
        <w:spacing w:before="12"/>
        <w:ind w:right="213"/>
        <w:rPr>
          <w:bCs/>
        </w:rPr>
      </w:pPr>
      <w:r>
        <w:rPr>
          <w:bCs/>
        </w:rPr>
        <w:t xml:space="preserve">Each borrower and non-borrowing spouse must review the </w:t>
      </w:r>
      <w:r w:rsidR="003A1A0E">
        <w:rPr>
          <w:bCs/>
        </w:rPr>
        <w:t>VHFA Certification and</w:t>
      </w:r>
      <w:r w:rsidR="00F30B68">
        <w:rPr>
          <w:bCs/>
        </w:rPr>
        <w:t xml:space="preserve"> Closing Affidavit </w:t>
      </w:r>
      <w:r>
        <w:rPr>
          <w:bCs/>
        </w:rPr>
        <w:t>form and provide any changes to the facts they declared in the affidavit signed at application</w:t>
      </w:r>
      <w:r w:rsidR="007A66C7">
        <w:rPr>
          <w:bCs/>
        </w:rPr>
        <w:t xml:space="preserve">. </w:t>
      </w:r>
    </w:p>
    <w:p w14:paraId="1E974BAE" w14:textId="6B0FB8AC" w:rsidR="00987055" w:rsidRDefault="00987055" w:rsidP="0071037A">
      <w:pPr>
        <w:pStyle w:val="BodyText"/>
        <w:numPr>
          <w:ilvl w:val="0"/>
          <w:numId w:val="15"/>
        </w:numPr>
        <w:spacing w:before="12"/>
        <w:ind w:right="213"/>
        <w:rPr>
          <w:bCs/>
        </w:rPr>
      </w:pPr>
      <w:r>
        <w:rPr>
          <w:bCs/>
        </w:rPr>
        <w:t xml:space="preserve">Each borrower and non-borrowing spouse </w:t>
      </w:r>
      <w:r w:rsidRPr="00F9529F">
        <w:rPr>
          <w:bCs/>
        </w:rPr>
        <w:t>must</w:t>
      </w:r>
      <w:r w:rsidR="00934497" w:rsidRPr="00F9529F">
        <w:rPr>
          <w:bCs/>
        </w:rPr>
        <w:t xml:space="preserve"> wet</w:t>
      </w:r>
      <w:r w:rsidRPr="00F9529F">
        <w:rPr>
          <w:bCs/>
        </w:rPr>
        <w:t xml:space="preserve"> sign</w:t>
      </w:r>
      <w:r>
        <w:rPr>
          <w:bCs/>
        </w:rPr>
        <w:t xml:space="preserve"> the document (electronic signatures are not acceptable)</w:t>
      </w:r>
    </w:p>
    <w:p w14:paraId="03A69CDC" w14:textId="20FAFA04" w:rsidR="00987055" w:rsidRDefault="00987055" w:rsidP="0071037A">
      <w:pPr>
        <w:pStyle w:val="BodyText"/>
        <w:numPr>
          <w:ilvl w:val="0"/>
          <w:numId w:val="15"/>
        </w:numPr>
        <w:spacing w:before="12"/>
        <w:ind w:right="213"/>
        <w:rPr>
          <w:bCs/>
        </w:rPr>
      </w:pPr>
      <w:r>
        <w:rPr>
          <w:bCs/>
        </w:rPr>
        <w:t xml:space="preserve">The </w:t>
      </w:r>
      <w:r w:rsidR="007A66C7">
        <w:rPr>
          <w:bCs/>
        </w:rPr>
        <w:t>notary section</w:t>
      </w:r>
      <w:r w:rsidR="009861AB">
        <w:rPr>
          <w:bCs/>
        </w:rPr>
        <w:t xml:space="preserve"> must be</w:t>
      </w:r>
      <w:r w:rsidR="007A66C7">
        <w:rPr>
          <w:bCs/>
        </w:rPr>
        <w:t xml:space="preserve"> completed and </w:t>
      </w:r>
      <w:r>
        <w:rPr>
          <w:bCs/>
        </w:rPr>
        <w:t>signatures notarized</w:t>
      </w:r>
    </w:p>
    <w:p w14:paraId="6640B68B" w14:textId="6095ACAE" w:rsidR="00987055" w:rsidRDefault="00987055" w:rsidP="0071037A">
      <w:pPr>
        <w:pStyle w:val="BodyText"/>
        <w:numPr>
          <w:ilvl w:val="0"/>
          <w:numId w:val="15"/>
        </w:numPr>
        <w:spacing w:before="12"/>
        <w:ind w:right="213"/>
        <w:rPr>
          <w:bCs/>
        </w:rPr>
      </w:pPr>
      <w:r>
        <w:rPr>
          <w:bCs/>
        </w:rPr>
        <w:t xml:space="preserve">The </w:t>
      </w:r>
      <w:r w:rsidRPr="00987055">
        <w:rPr>
          <w:b/>
        </w:rPr>
        <w:t>original</w:t>
      </w:r>
      <w:r w:rsidR="0071037A">
        <w:rPr>
          <w:b/>
        </w:rPr>
        <w:t xml:space="preserve"> </w:t>
      </w:r>
      <w:r w:rsidR="007A66C7">
        <w:rPr>
          <w:b/>
        </w:rPr>
        <w:t>signed and notarized</w:t>
      </w:r>
      <w:r w:rsidR="0071037A">
        <w:rPr>
          <w:b/>
        </w:rPr>
        <w:t xml:space="preserve"> document </w:t>
      </w:r>
      <w:r w:rsidR="0071037A">
        <w:rPr>
          <w:bCs/>
        </w:rPr>
        <w:t xml:space="preserve">must be received by VHFA.  A copy will not be accepted. </w:t>
      </w:r>
    </w:p>
    <w:p w14:paraId="67265DE5" w14:textId="62B79403" w:rsidR="00987055" w:rsidRPr="00987055" w:rsidRDefault="00987055" w:rsidP="00226072">
      <w:pPr>
        <w:pStyle w:val="BodyText"/>
        <w:pBdr>
          <w:bottom w:val="single" w:sz="4" w:space="1" w:color="auto"/>
        </w:pBdr>
        <w:spacing w:before="12"/>
        <w:ind w:right="213"/>
        <w:rPr>
          <w:bCs/>
          <w:highlight w:val="yellow"/>
        </w:rPr>
      </w:pPr>
    </w:p>
    <w:p w14:paraId="732C6D7C" w14:textId="77777777" w:rsidR="009861AB" w:rsidRPr="008D3488" w:rsidRDefault="009861AB">
      <w:pPr>
        <w:pStyle w:val="BodyText"/>
        <w:spacing w:before="12"/>
        <w:ind w:left="111" w:right="213"/>
        <w:rPr>
          <w:b/>
          <w:sz w:val="18"/>
          <w:szCs w:val="18"/>
          <w:highlight w:val="lightGray"/>
        </w:rPr>
      </w:pPr>
    </w:p>
    <w:p w14:paraId="7743B9EE" w14:textId="4EAC383B" w:rsidR="00401894" w:rsidRDefault="00C12A62" w:rsidP="00F9529F">
      <w:pPr>
        <w:pStyle w:val="BodyText"/>
        <w:spacing w:before="12"/>
        <w:ind w:left="111" w:right="213"/>
        <w:jc w:val="center"/>
        <w:rPr>
          <w:b/>
          <w:sz w:val="24"/>
          <w:szCs w:val="24"/>
        </w:rPr>
      </w:pPr>
      <w:r w:rsidRPr="009861AB">
        <w:rPr>
          <w:b/>
          <w:sz w:val="24"/>
          <w:szCs w:val="24"/>
          <w:highlight w:val="lightGray"/>
        </w:rPr>
        <w:t>ASSIST MORTGAGE LOAN</w:t>
      </w:r>
      <w:r w:rsidR="00C05C2C">
        <w:rPr>
          <w:b/>
          <w:sz w:val="24"/>
          <w:szCs w:val="24"/>
          <w:highlight w:val="lightGray"/>
        </w:rPr>
        <w:t>,</w:t>
      </w:r>
      <w:r w:rsidR="00845702" w:rsidRPr="009861AB">
        <w:rPr>
          <w:b/>
          <w:sz w:val="24"/>
          <w:szCs w:val="24"/>
          <w:highlight w:val="lightGray"/>
        </w:rPr>
        <w:t xml:space="preserve"> if applicable</w:t>
      </w:r>
      <w:r w:rsidR="00E84E6F" w:rsidRPr="009861AB">
        <w:rPr>
          <w:b/>
          <w:sz w:val="24"/>
          <w:szCs w:val="24"/>
          <w:highlight w:val="lightGray"/>
        </w:rPr>
        <w:t xml:space="preserve"> (VHFA mortgage loan subordinate to the first)</w:t>
      </w:r>
      <w:r w:rsidRPr="009861AB">
        <w:rPr>
          <w:b/>
          <w:sz w:val="24"/>
          <w:szCs w:val="24"/>
          <w:highlight w:val="lightGray"/>
        </w:rPr>
        <w:t>:</w:t>
      </w:r>
    </w:p>
    <w:p w14:paraId="151E09FA" w14:textId="77777777" w:rsidR="00B53BC2" w:rsidRPr="00FA7624" w:rsidRDefault="00B53BC2">
      <w:pPr>
        <w:pStyle w:val="BodyText"/>
        <w:spacing w:before="12"/>
        <w:ind w:left="111" w:right="213"/>
        <w:rPr>
          <w:b/>
          <w:sz w:val="18"/>
          <w:szCs w:val="18"/>
        </w:rPr>
      </w:pPr>
    </w:p>
    <w:p w14:paraId="1F2223CC" w14:textId="77777777" w:rsidR="00D24FFE" w:rsidRDefault="0071037A">
      <w:pPr>
        <w:pStyle w:val="BodyText"/>
        <w:spacing w:before="12"/>
        <w:ind w:left="111" w:right="213"/>
      </w:pPr>
      <w:r>
        <w:rPr>
          <w:b/>
        </w:rPr>
        <w:t xml:space="preserve">No Fees </w:t>
      </w:r>
      <w:r w:rsidR="009861AB">
        <w:rPr>
          <w:b/>
        </w:rPr>
        <w:t>for</w:t>
      </w:r>
      <w:r>
        <w:rPr>
          <w:b/>
        </w:rPr>
        <w:t xml:space="preserve"> </w:t>
      </w:r>
      <w:r w:rsidRPr="001255C0">
        <w:rPr>
          <w:b/>
          <w:sz w:val="24"/>
          <w:szCs w:val="24"/>
        </w:rPr>
        <w:t>ASSIST</w:t>
      </w:r>
      <w:r>
        <w:rPr>
          <w:b/>
        </w:rPr>
        <w:t xml:space="preserve"> Loans</w:t>
      </w:r>
      <w:r w:rsidR="00FC410D">
        <w:t xml:space="preserve">: </w:t>
      </w:r>
    </w:p>
    <w:p w14:paraId="5EC028C5" w14:textId="523A1F9C" w:rsidR="003A5702" w:rsidRPr="00F9529F" w:rsidRDefault="24647EBB" w:rsidP="12F87D9E">
      <w:pPr>
        <w:pStyle w:val="BodyText"/>
        <w:spacing w:before="12"/>
        <w:ind w:right="213"/>
        <w:rPr>
          <w:b/>
        </w:rPr>
      </w:pPr>
      <w:r>
        <w:t xml:space="preserve">  </w:t>
      </w:r>
      <w:r w:rsidR="0071037A">
        <w:t xml:space="preserve">No </w:t>
      </w:r>
      <w:r w:rsidR="000A29DB" w:rsidRPr="00F9529F">
        <w:t xml:space="preserve">origination or closing </w:t>
      </w:r>
      <w:r w:rsidR="0071037A" w:rsidRPr="00F9529F">
        <w:t>fees can be</w:t>
      </w:r>
      <w:r w:rsidR="000634F5" w:rsidRPr="00F9529F">
        <w:t xml:space="preserve"> </w:t>
      </w:r>
      <w:r w:rsidR="0071037A" w:rsidRPr="00F9529F">
        <w:t>charged to the borrower(s) for the ASSIST loan</w:t>
      </w:r>
      <w:r w:rsidR="000634F5" w:rsidRPr="00F9529F">
        <w:t>, including recording fees</w:t>
      </w:r>
      <w:r w:rsidR="0071037A" w:rsidRPr="00F9529F">
        <w:t xml:space="preserve">. </w:t>
      </w:r>
    </w:p>
    <w:p w14:paraId="0CE8EBD4" w14:textId="77777777" w:rsidR="003A5702" w:rsidRPr="00F9529F" w:rsidRDefault="003A5702">
      <w:pPr>
        <w:pStyle w:val="BodyText"/>
        <w:rPr>
          <w:b/>
          <w:sz w:val="18"/>
          <w:szCs w:val="18"/>
        </w:rPr>
      </w:pPr>
    </w:p>
    <w:p w14:paraId="47E32C3A" w14:textId="77777777" w:rsidR="00D24FFE" w:rsidRPr="00F9529F" w:rsidRDefault="0071037A" w:rsidP="002D0C01">
      <w:pPr>
        <w:ind w:left="111" w:right="939" w:hanging="1"/>
        <w:rPr>
          <w:b/>
        </w:rPr>
      </w:pPr>
      <w:r w:rsidRPr="00F9529F">
        <w:rPr>
          <w:b/>
        </w:rPr>
        <w:t>Use of ASSIST Funds</w:t>
      </w:r>
      <w:r w:rsidR="00FC410D" w:rsidRPr="00F9529F">
        <w:rPr>
          <w:b/>
        </w:rPr>
        <w:t xml:space="preserve">: </w:t>
      </w:r>
    </w:p>
    <w:p w14:paraId="045C6D15" w14:textId="47FA8D17" w:rsidR="003A5702" w:rsidRPr="00F9529F" w:rsidRDefault="000634F5" w:rsidP="003767E2">
      <w:pPr>
        <w:ind w:left="111" w:right="939" w:hanging="1"/>
        <w:rPr>
          <w:sz w:val="28"/>
          <w:szCs w:val="28"/>
        </w:rPr>
      </w:pPr>
      <w:r w:rsidRPr="00F9529F">
        <w:rPr>
          <w:bCs/>
        </w:rPr>
        <w:t>ASSIST funds can only be used for usual customary eligible buyer paid closing costs and</w:t>
      </w:r>
      <w:r w:rsidR="00CD7E30" w:rsidRPr="00F9529F">
        <w:rPr>
          <w:bCs/>
        </w:rPr>
        <w:t>/or</w:t>
      </w:r>
      <w:r w:rsidRPr="00F9529F">
        <w:rPr>
          <w:bCs/>
        </w:rPr>
        <w:t xml:space="preserve"> down payment.</w:t>
      </w:r>
      <w:r w:rsidR="00FA7624">
        <w:rPr>
          <w:bCs/>
        </w:rPr>
        <w:t xml:space="preserve"> </w:t>
      </w:r>
      <w:r w:rsidR="00CE115A" w:rsidRPr="00F9529F">
        <w:t xml:space="preserve">ASSIST Funds </w:t>
      </w:r>
      <w:r w:rsidR="00CE115A" w:rsidRPr="00F9529F">
        <w:rPr>
          <w:b/>
        </w:rPr>
        <w:t>cannot</w:t>
      </w:r>
      <w:r w:rsidR="00CE115A" w:rsidRPr="00F9529F">
        <w:rPr>
          <w:bCs/>
        </w:rPr>
        <w:t xml:space="preserve"> be used for</w:t>
      </w:r>
      <w:r w:rsidR="00CE115A" w:rsidRPr="00F9529F">
        <w:t xml:space="preserve">: </w:t>
      </w:r>
      <w:r w:rsidR="00FA7624">
        <w:t>p</w:t>
      </w:r>
      <w:r w:rsidR="00FC410D" w:rsidRPr="00F9529F">
        <w:t>rincipal reduction</w:t>
      </w:r>
      <w:r w:rsidR="002D0C01" w:rsidRPr="00F9529F">
        <w:t xml:space="preserve">, </w:t>
      </w:r>
      <w:r w:rsidR="003767E2" w:rsidRPr="00F9529F">
        <w:t>p</w:t>
      </w:r>
      <w:r w:rsidR="0071037A" w:rsidRPr="00F9529F">
        <w:t>er diem interest</w:t>
      </w:r>
      <w:r w:rsidR="003767E2" w:rsidRPr="00F9529F">
        <w:t>,</w:t>
      </w:r>
      <w:r w:rsidR="00A45302" w:rsidRPr="00F9529F">
        <w:t xml:space="preserve"> or</w:t>
      </w:r>
      <w:r w:rsidR="003767E2" w:rsidRPr="00F9529F">
        <w:t xml:space="preserve"> financed upfront mortgage insurance or fees included in the loan amount.   </w:t>
      </w:r>
    </w:p>
    <w:p w14:paraId="47A5B560" w14:textId="77777777" w:rsidR="003A5702" w:rsidRPr="008D3488" w:rsidRDefault="003A5702">
      <w:pPr>
        <w:pStyle w:val="BodyText"/>
        <w:rPr>
          <w:sz w:val="18"/>
          <w:szCs w:val="18"/>
        </w:rPr>
      </w:pPr>
    </w:p>
    <w:p w14:paraId="089F1425" w14:textId="77777777" w:rsidR="00D24FFE" w:rsidRPr="00F9529F" w:rsidRDefault="0071037A" w:rsidP="0071037A">
      <w:pPr>
        <w:pStyle w:val="BodyText"/>
        <w:ind w:left="111" w:right="213"/>
        <w:rPr>
          <w:b/>
        </w:rPr>
      </w:pPr>
      <w:r w:rsidRPr="00F9529F">
        <w:rPr>
          <w:b/>
        </w:rPr>
        <w:t xml:space="preserve">ASSIST Document Recording: </w:t>
      </w:r>
    </w:p>
    <w:p w14:paraId="2B5480AA" w14:textId="240FA3BB" w:rsidR="0071037A" w:rsidRPr="00F9529F" w:rsidRDefault="0071037A" w:rsidP="0071037A">
      <w:pPr>
        <w:pStyle w:val="BodyText"/>
        <w:ind w:left="111" w:right="213"/>
      </w:pPr>
      <w:r w:rsidRPr="00F9529F">
        <w:rPr>
          <w:bCs/>
          <w:u w:val="single"/>
        </w:rPr>
        <w:t>Do not</w:t>
      </w:r>
      <w:r w:rsidRPr="00F9529F">
        <w:rPr>
          <w:b/>
          <w:u w:val="single"/>
        </w:rPr>
        <w:t xml:space="preserve"> </w:t>
      </w:r>
      <w:r w:rsidRPr="00F9529F">
        <w:rPr>
          <w:u w:val="single"/>
        </w:rPr>
        <w:t>send</w:t>
      </w:r>
      <w:r w:rsidRPr="00F9529F">
        <w:t xml:space="preserve"> the ASSIST Mortgage Deed for recording. VHFA takes responsibility for recording the ASSIST Mortgage Deed </w:t>
      </w:r>
      <w:r w:rsidR="005171C2" w:rsidRPr="00F9529F">
        <w:t>and Exhibit A</w:t>
      </w:r>
      <w:r w:rsidR="0077658A" w:rsidRPr="00F9529F">
        <w:t xml:space="preserve"> property description </w:t>
      </w:r>
      <w:r w:rsidRPr="00F9529F">
        <w:t>and</w:t>
      </w:r>
      <w:r w:rsidR="009715B1" w:rsidRPr="00F9529F">
        <w:t xml:space="preserve"> covering the cost of</w:t>
      </w:r>
      <w:r w:rsidRPr="00F9529F">
        <w:t xml:space="preserve"> the recording fee to the applicable Town/City.</w:t>
      </w:r>
    </w:p>
    <w:p w14:paraId="305D32A8" w14:textId="77777777" w:rsidR="003A5702" w:rsidRPr="00F9529F" w:rsidRDefault="003A5702">
      <w:pPr>
        <w:pStyle w:val="BodyText"/>
        <w:spacing w:before="10"/>
        <w:rPr>
          <w:sz w:val="18"/>
          <w:szCs w:val="18"/>
        </w:rPr>
      </w:pPr>
    </w:p>
    <w:p w14:paraId="39EEEA8F" w14:textId="77777777" w:rsidR="0024451A" w:rsidRPr="00F9529F" w:rsidRDefault="00FC410D">
      <w:pPr>
        <w:ind w:left="112" w:right="213"/>
        <w:rPr>
          <w:b/>
        </w:rPr>
      </w:pPr>
      <w:r w:rsidRPr="00F9529F">
        <w:rPr>
          <w:b/>
        </w:rPr>
        <w:t xml:space="preserve">ASSIST </w:t>
      </w:r>
      <w:r w:rsidR="0071037A" w:rsidRPr="00F9529F">
        <w:rPr>
          <w:b/>
        </w:rPr>
        <w:t>Closing Document</w:t>
      </w:r>
      <w:r w:rsidR="0024451A" w:rsidRPr="00F9529F">
        <w:rPr>
          <w:b/>
        </w:rPr>
        <w:t xml:space="preserve">s and </w:t>
      </w:r>
      <w:r w:rsidR="0071037A" w:rsidRPr="00F9529F">
        <w:rPr>
          <w:b/>
        </w:rPr>
        <w:t>Delivery</w:t>
      </w:r>
      <w:r w:rsidRPr="00F9529F">
        <w:rPr>
          <w:b/>
        </w:rPr>
        <w:t xml:space="preserve">: </w:t>
      </w:r>
    </w:p>
    <w:p w14:paraId="03D0ECED" w14:textId="7EDC7449" w:rsidR="0024451A" w:rsidRPr="00F9529F" w:rsidRDefault="0024451A" w:rsidP="0024451A">
      <w:pPr>
        <w:pStyle w:val="ListParagraph"/>
        <w:numPr>
          <w:ilvl w:val="0"/>
          <w:numId w:val="23"/>
        </w:numPr>
        <w:ind w:right="213"/>
      </w:pPr>
      <w:r w:rsidRPr="00F9529F">
        <w:rPr>
          <w:bCs/>
        </w:rPr>
        <w:t xml:space="preserve">The lender will provide </w:t>
      </w:r>
      <w:r w:rsidRPr="00F9529F">
        <w:t xml:space="preserve">two unique security instruments and a disclosure to be executed at closing, </w:t>
      </w:r>
      <w:r w:rsidRPr="00F9529F">
        <w:rPr>
          <w:u w:val="single"/>
        </w:rPr>
        <w:t>see below</w:t>
      </w:r>
      <w:r w:rsidRPr="00F9529F">
        <w:t xml:space="preserve">. </w:t>
      </w:r>
      <w:r w:rsidR="008E1738" w:rsidRPr="00F9529F">
        <w:t xml:space="preserve">If all three documents are not received, contact the lender. </w:t>
      </w:r>
      <w:r w:rsidRPr="00F9529F">
        <w:t xml:space="preserve"> </w:t>
      </w:r>
    </w:p>
    <w:p w14:paraId="026D2F9A" w14:textId="64C837B6" w:rsidR="003A5702" w:rsidRPr="00F9529F" w:rsidRDefault="0024451A" w:rsidP="0024451A">
      <w:pPr>
        <w:pStyle w:val="ListParagraph"/>
        <w:numPr>
          <w:ilvl w:val="0"/>
          <w:numId w:val="23"/>
        </w:numPr>
        <w:ind w:right="213"/>
      </w:pPr>
      <w:r w:rsidRPr="00F9529F">
        <w:rPr>
          <w:b/>
          <w:bCs/>
        </w:rPr>
        <w:t>Immediately</w:t>
      </w:r>
      <w:r w:rsidRPr="00F9529F">
        <w:rPr>
          <w:b/>
        </w:rPr>
        <w:t xml:space="preserve"> </w:t>
      </w:r>
      <w:r w:rsidR="00FC410D" w:rsidRPr="00F9529F">
        <w:t xml:space="preserve">after loan closing </w:t>
      </w:r>
      <w:r w:rsidRPr="00F9529F">
        <w:t>the ASSIST</w:t>
      </w:r>
      <w:r w:rsidR="00E84E6F" w:rsidRPr="00F9529F">
        <w:t xml:space="preserve"> documents must be </w:t>
      </w:r>
      <w:r w:rsidR="00FC410D" w:rsidRPr="00F9529F">
        <w:t>delivered</w:t>
      </w:r>
      <w:r w:rsidR="00E84E6F" w:rsidRPr="00F9529F">
        <w:t xml:space="preserve"> to </w:t>
      </w:r>
      <w:r w:rsidR="00FC410D" w:rsidRPr="00F9529F">
        <w:t>VHFA</w:t>
      </w:r>
      <w:r w:rsidR="0EC7FEF9" w:rsidRPr="00F9529F">
        <w:t>:</w:t>
      </w:r>
    </w:p>
    <w:p w14:paraId="31C7CEE2" w14:textId="09DCFC9D" w:rsidR="003A5702" w:rsidRPr="00F9529F" w:rsidRDefault="00FC410D" w:rsidP="000634F5">
      <w:pPr>
        <w:pStyle w:val="BodyText"/>
        <w:numPr>
          <w:ilvl w:val="0"/>
          <w:numId w:val="20"/>
        </w:numPr>
        <w:spacing w:line="253" w:lineRule="exact"/>
      </w:pPr>
      <w:r w:rsidRPr="00F9529F">
        <w:rPr>
          <w:b/>
        </w:rPr>
        <w:t>Original</w:t>
      </w:r>
      <w:r w:rsidRPr="00F9529F">
        <w:t xml:space="preserve"> VHFA Zero Interest ASSIST Note</w:t>
      </w:r>
      <w:r w:rsidR="0024451A" w:rsidRPr="00F9529F">
        <w:t xml:space="preserve"> (loan amount must be in whole dollars</w:t>
      </w:r>
      <w:r w:rsidR="00175406" w:rsidRPr="00F9529F">
        <w:t>, rounded down</w:t>
      </w:r>
      <w:r w:rsidR="0024451A" w:rsidRPr="00F9529F">
        <w:t>)</w:t>
      </w:r>
    </w:p>
    <w:p w14:paraId="16AC7C7C" w14:textId="77777777" w:rsidR="00337BB5" w:rsidRDefault="00401894" w:rsidP="000634F5">
      <w:pPr>
        <w:pStyle w:val="BodyText"/>
        <w:numPr>
          <w:ilvl w:val="0"/>
          <w:numId w:val="20"/>
        </w:numPr>
        <w:spacing w:line="253" w:lineRule="exact"/>
      </w:pPr>
      <w:r w:rsidRPr="0071037A">
        <w:rPr>
          <w:b/>
        </w:rPr>
        <w:t xml:space="preserve">Original </w:t>
      </w:r>
      <w:r w:rsidR="00FC410D" w:rsidRPr="0071037A">
        <w:rPr>
          <w:b/>
        </w:rPr>
        <w:t>unrecorded</w:t>
      </w:r>
      <w:r w:rsidR="00FC410D" w:rsidRPr="0071037A">
        <w:t xml:space="preserve"> </w:t>
      </w:r>
      <w:r w:rsidR="00FC410D">
        <w:t>VHFA</w:t>
      </w:r>
      <w:r w:rsidR="00FC410D" w:rsidRPr="00401894">
        <w:t xml:space="preserve"> </w:t>
      </w:r>
      <w:r w:rsidR="00FC410D">
        <w:t>ASSIST</w:t>
      </w:r>
      <w:r w:rsidR="00FC410D" w:rsidRPr="00401894">
        <w:t xml:space="preserve"> </w:t>
      </w:r>
      <w:r w:rsidR="00FC410D">
        <w:t>Mortgage</w:t>
      </w:r>
      <w:r w:rsidR="00FC410D" w:rsidRPr="00401894">
        <w:t xml:space="preserve"> </w:t>
      </w:r>
      <w:r w:rsidR="00FC410D">
        <w:t>Deed</w:t>
      </w:r>
      <w:r w:rsidR="00FC410D" w:rsidRPr="00401894">
        <w:t xml:space="preserve"> </w:t>
      </w:r>
    </w:p>
    <w:p w14:paraId="595886D3" w14:textId="46FE7E1F" w:rsidR="003A5702" w:rsidRDefault="00337BB5" w:rsidP="000634F5">
      <w:pPr>
        <w:pStyle w:val="BodyText"/>
        <w:numPr>
          <w:ilvl w:val="0"/>
          <w:numId w:val="20"/>
        </w:numPr>
        <w:spacing w:line="253" w:lineRule="exact"/>
      </w:pPr>
      <w:r>
        <w:t>A</w:t>
      </w:r>
      <w:r w:rsidR="00E84E6F">
        <w:t xml:space="preserve"> c</w:t>
      </w:r>
      <w:r w:rsidR="00FC410D">
        <w:t>opy</w:t>
      </w:r>
      <w:r w:rsidR="00FC410D" w:rsidRPr="00401894">
        <w:t xml:space="preserve"> </w:t>
      </w:r>
      <w:r w:rsidR="00FC410D">
        <w:t>of</w:t>
      </w:r>
      <w:r w:rsidR="00FC410D" w:rsidRPr="00401894">
        <w:t xml:space="preserve"> </w:t>
      </w:r>
      <w:r w:rsidR="00FC410D" w:rsidRPr="00337BB5">
        <w:rPr>
          <w:b/>
          <w:bCs/>
        </w:rPr>
        <w:t>SCHEDULE A Property Description</w:t>
      </w:r>
    </w:p>
    <w:p w14:paraId="34392B83" w14:textId="5B9EF3DD" w:rsidR="003A5702" w:rsidRDefault="00CE115A" w:rsidP="000634F5">
      <w:pPr>
        <w:pStyle w:val="BodyText"/>
        <w:numPr>
          <w:ilvl w:val="0"/>
          <w:numId w:val="20"/>
        </w:numPr>
        <w:spacing w:line="253" w:lineRule="exact"/>
      </w:pPr>
      <w:r w:rsidRPr="004F7B1E">
        <w:rPr>
          <w:b/>
          <w:bCs/>
        </w:rPr>
        <w:t>ORIGINAL</w:t>
      </w:r>
      <w:r w:rsidR="00FC410D" w:rsidRPr="00401894">
        <w:t xml:space="preserve"> VHFA ASSIST Disclosure</w:t>
      </w:r>
      <w:r>
        <w:t xml:space="preserve"> </w:t>
      </w:r>
      <w:r w:rsidR="004F7B1E">
        <w:t>and Acknowledgement of Terms</w:t>
      </w:r>
    </w:p>
    <w:p w14:paraId="5A7F9945" w14:textId="77777777" w:rsidR="0071037A" w:rsidRPr="00F9529F" w:rsidRDefault="0071037A" w:rsidP="0071037A">
      <w:pPr>
        <w:pStyle w:val="BodyText"/>
        <w:spacing w:line="253" w:lineRule="exact"/>
        <w:ind w:left="1191"/>
        <w:rPr>
          <w:sz w:val="18"/>
          <w:szCs w:val="18"/>
        </w:rPr>
      </w:pPr>
    </w:p>
    <w:p w14:paraId="07EC5DDF" w14:textId="77777777" w:rsidR="00FA7624" w:rsidRPr="00FA7624" w:rsidRDefault="00F9529F" w:rsidP="00FA7624">
      <w:pPr>
        <w:pStyle w:val="BodyText"/>
        <w:ind w:left="166"/>
        <w:jc w:val="center"/>
        <w:rPr>
          <w:b/>
          <w:bCs/>
          <w:color w:val="000000" w:themeColor="text1"/>
          <w:sz w:val="24"/>
          <w:szCs w:val="24"/>
          <w:highlight w:val="lightGray"/>
        </w:rPr>
      </w:pPr>
      <w:r w:rsidRPr="00FA7624">
        <w:rPr>
          <w:b/>
          <w:bCs/>
          <w:color w:val="000000" w:themeColor="text1"/>
          <w:sz w:val="24"/>
          <w:szCs w:val="24"/>
          <w:highlight w:val="lightGray"/>
        </w:rPr>
        <w:t>IMMEDIATELY AFTER CLOSING</w:t>
      </w:r>
      <w:r w:rsidR="00FA7624" w:rsidRPr="00FA7624">
        <w:rPr>
          <w:b/>
          <w:bCs/>
          <w:color w:val="000000" w:themeColor="text1"/>
          <w:sz w:val="24"/>
          <w:szCs w:val="24"/>
          <w:highlight w:val="lightGray"/>
        </w:rPr>
        <w:t xml:space="preserve">: </w:t>
      </w:r>
    </w:p>
    <w:p w14:paraId="128E827B" w14:textId="709E8F4A" w:rsidR="003A5702" w:rsidRPr="00FA7624" w:rsidRDefault="00F9529F" w:rsidP="00FA7624">
      <w:pPr>
        <w:pStyle w:val="BodyText"/>
        <w:ind w:left="166"/>
        <w:jc w:val="center"/>
        <w:rPr>
          <w:b/>
          <w:bCs/>
          <w:color w:val="000000" w:themeColor="text1"/>
          <w:sz w:val="24"/>
          <w:szCs w:val="24"/>
        </w:rPr>
      </w:pPr>
      <w:r w:rsidRPr="00FA7624">
        <w:rPr>
          <w:b/>
          <w:bCs/>
          <w:color w:val="000000" w:themeColor="text1"/>
          <w:sz w:val="24"/>
          <w:szCs w:val="24"/>
          <w:highlight w:val="lightGray"/>
        </w:rPr>
        <w:t xml:space="preserve">Send ASSIST </w:t>
      </w:r>
      <w:r w:rsidR="00FA7624" w:rsidRPr="00FA7624">
        <w:rPr>
          <w:b/>
          <w:bCs/>
          <w:color w:val="000000" w:themeColor="text1"/>
          <w:sz w:val="24"/>
          <w:szCs w:val="24"/>
          <w:highlight w:val="lightGray"/>
        </w:rPr>
        <w:t xml:space="preserve">Mortgage </w:t>
      </w:r>
      <w:r w:rsidRPr="00FA7624">
        <w:rPr>
          <w:b/>
          <w:bCs/>
          <w:color w:val="000000" w:themeColor="text1"/>
          <w:sz w:val="24"/>
          <w:szCs w:val="24"/>
          <w:highlight w:val="lightGray"/>
        </w:rPr>
        <w:t xml:space="preserve">Documents </w:t>
      </w:r>
      <w:r w:rsidR="00FA7624" w:rsidRPr="00FA7624">
        <w:rPr>
          <w:b/>
          <w:bCs/>
          <w:color w:val="000000" w:themeColor="text1"/>
          <w:sz w:val="24"/>
          <w:szCs w:val="24"/>
          <w:highlight w:val="lightGray"/>
        </w:rPr>
        <w:t xml:space="preserve">using delivery a method with </w:t>
      </w:r>
      <w:r w:rsidR="00FC410D" w:rsidRPr="00FA7624">
        <w:rPr>
          <w:b/>
          <w:bCs/>
          <w:color w:val="000000" w:themeColor="text1"/>
          <w:sz w:val="24"/>
          <w:szCs w:val="24"/>
          <w:highlight w:val="lightGray"/>
          <w:u w:val="single"/>
        </w:rPr>
        <w:t>tracking</w:t>
      </w:r>
      <w:r w:rsidR="00FC410D" w:rsidRPr="00FA7624">
        <w:rPr>
          <w:b/>
          <w:bCs/>
          <w:color w:val="000000" w:themeColor="text1"/>
          <w:sz w:val="24"/>
          <w:szCs w:val="24"/>
          <w:highlight w:val="lightGray"/>
        </w:rPr>
        <w:t xml:space="preserve"> to</w:t>
      </w:r>
      <w:r w:rsidR="00FA7624" w:rsidRPr="00FA7624">
        <w:rPr>
          <w:b/>
          <w:bCs/>
          <w:color w:val="000000" w:themeColor="text1"/>
          <w:sz w:val="24"/>
          <w:szCs w:val="24"/>
          <w:highlight w:val="lightGray"/>
        </w:rPr>
        <w:t>:</w:t>
      </w:r>
    </w:p>
    <w:p w14:paraId="3E33CE4B" w14:textId="77777777" w:rsidR="001255C0" w:rsidRPr="008D3488" w:rsidRDefault="001255C0" w:rsidP="001255C0">
      <w:pPr>
        <w:pStyle w:val="BodyText"/>
        <w:ind w:left="720"/>
        <w:jc w:val="center"/>
        <w:rPr>
          <w:b/>
          <w:bCs/>
          <w:sz w:val="12"/>
          <w:szCs w:val="12"/>
        </w:rPr>
      </w:pPr>
    </w:p>
    <w:p w14:paraId="3D3FD87C" w14:textId="64201789" w:rsidR="00FD1973" w:rsidRPr="00FA7624" w:rsidRDefault="007E5D5B" w:rsidP="001255C0">
      <w:pPr>
        <w:pStyle w:val="BodyText"/>
        <w:ind w:left="720"/>
        <w:jc w:val="center"/>
        <w:rPr>
          <w:b/>
          <w:bCs/>
          <w:sz w:val="28"/>
          <w:szCs w:val="28"/>
        </w:rPr>
      </w:pPr>
      <w:r w:rsidRPr="00FA7624">
        <w:rPr>
          <w:b/>
          <w:bCs/>
          <w:sz w:val="28"/>
          <w:szCs w:val="28"/>
        </w:rPr>
        <w:t>Vermont Housing Finance Agency</w:t>
      </w:r>
    </w:p>
    <w:p w14:paraId="1569F787" w14:textId="5E20F2E6" w:rsidR="007E5D5B" w:rsidRPr="00FA7624" w:rsidRDefault="007E5D5B" w:rsidP="001255C0">
      <w:pPr>
        <w:pStyle w:val="BodyText"/>
        <w:ind w:left="720"/>
        <w:jc w:val="center"/>
        <w:rPr>
          <w:b/>
          <w:bCs/>
          <w:sz w:val="28"/>
          <w:szCs w:val="28"/>
        </w:rPr>
      </w:pPr>
      <w:r w:rsidRPr="00FA7624">
        <w:rPr>
          <w:b/>
          <w:bCs/>
          <w:sz w:val="28"/>
          <w:szCs w:val="28"/>
        </w:rPr>
        <w:t>ATTN: Homeownership Department</w:t>
      </w:r>
    </w:p>
    <w:p w14:paraId="31134FC7" w14:textId="5AAFFF73" w:rsidR="007E5D5B" w:rsidRPr="00FA7624" w:rsidRDefault="00480FF2" w:rsidP="001255C0">
      <w:pPr>
        <w:pStyle w:val="BodyText"/>
        <w:ind w:left="720"/>
        <w:jc w:val="center"/>
        <w:rPr>
          <w:b/>
          <w:bCs/>
          <w:sz w:val="28"/>
          <w:szCs w:val="28"/>
        </w:rPr>
      </w:pPr>
      <w:r w:rsidRPr="00FA7624">
        <w:rPr>
          <w:b/>
          <w:bCs/>
          <w:sz w:val="28"/>
          <w:szCs w:val="28"/>
        </w:rPr>
        <w:t>164 S</w:t>
      </w:r>
      <w:r w:rsidR="00A87EF8" w:rsidRPr="00FA7624">
        <w:rPr>
          <w:b/>
          <w:bCs/>
          <w:sz w:val="28"/>
          <w:szCs w:val="28"/>
        </w:rPr>
        <w:t>aint</w:t>
      </w:r>
      <w:r w:rsidRPr="00FA7624">
        <w:rPr>
          <w:b/>
          <w:bCs/>
          <w:sz w:val="28"/>
          <w:szCs w:val="28"/>
        </w:rPr>
        <w:t xml:space="preserve"> Paul Street</w:t>
      </w:r>
    </w:p>
    <w:p w14:paraId="01AD2537" w14:textId="58507FC6" w:rsidR="00FD1973" w:rsidRPr="00FA7624" w:rsidRDefault="00FD1973" w:rsidP="001255C0">
      <w:pPr>
        <w:pStyle w:val="BodyText"/>
        <w:ind w:left="720"/>
        <w:jc w:val="center"/>
        <w:rPr>
          <w:b/>
          <w:bCs/>
          <w:sz w:val="28"/>
          <w:szCs w:val="28"/>
        </w:rPr>
      </w:pPr>
      <w:r w:rsidRPr="00FA7624">
        <w:rPr>
          <w:b/>
          <w:bCs/>
          <w:sz w:val="28"/>
          <w:szCs w:val="28"/>
        </w:rPr>
        <w:t>Burlington, VT 054</w:t>
      </w:r>
      <w:r w:rsidR="00480FF2" w:rsidRPr="00FA7624">
        <w:rPr>
          <w:b/>
          <w:bCs/>
          <w:sz w:val="28"/>
          <w:szCs w:val="28"/>
        </w:rPr>
        <w:t>01</w:t>
      </w:r>
    </w:p>
    <w:p w14:paraId="04FD5DA7" w14:textId="77777777" w:rsidR="009861AB" w:rsidRPr="00FA7624" w:rsidRDefault="009861AB" w:rsidP="00AE6D38">
      <w:pPr>
        <w:pStyle w:val="BodyText"/>
        <w:pBdr>
          <w:bottom w:val="single" w:sz="4" w:space="1" w:color="auto"/>
        </w:pBdr>
        <w:ind w:left="112" w:right="105" w:hanging="1"/>
        <w:rPr>
          <w:sz w:val="10"/>
          <w:szCs w:val="10"/>
        </w:rPr>
      </w:pPr>
    </w:p>
    <w:p w14:paraId="2F7F80C7" w14:textId="751B64A2" w:rsidR="003A5702" w:rsidRPr="007A66C7" w:rsidRDefault="00845702" w:rsidP="00FA7624">
      <w:pPr>
        <w:pStyle w:val="BodyText"/>
        <w:ind w:left="112" w:right="105" w:hanging="1"/>
        <w:rPr>
          <w:sz w:val="20"/>
          <w:szCs w:val="20"/>
        </w:rPr>
      </w:pPr>
      <w:r w:rsidRPr="007A66C7">
        <w:rPr>
          <w:sz w:val="20"/>
          <w:szCs w:val="20"/>
        </w:rPr>
        <w:t>For</w:t>
      </w:r>
      <w:r w:rsidR="00FC410D" w:rsidRPr="007A66C7">
        <w:rPr>
          <w:sz w:val="20"/>
          <w:szCs w:val="20"/>
        </w:rPr>
        <w:t xml:space="preserve"> questions, contact the VHFA Homeownership Department at </w:t>
      </w:r>
      <w:hyperlink r:id="rId6">
        <w:r w:rsidR="00FC410D" w:rsidRPr="007A66C7">
          <w:rPr>
            <w:color w:val="0000FF"/>
            <w:sz w:val="20"/>
            <w:szCs w:val="20"/>
            <w:u w:val="single" w:color="0000FF"/>
          </w:rPr>
          <w:t xml:space="preserve">homeownershipdept@vhfa.org </w:t>
        </w:r>
      </w:hyperlink>
      <w:r w:rsidR="00FC410D" w:rsidRPr="007A66C7">
        <w:rPr>
          <w:sz w:val="20"/>
          <w:szCs w:val="20"/>
        </w:rPr>
        <w:t>or 800-339-5866 Option 1</w:t>
      </w:r>
      <w:r w:rsidR="00AE6D38">
        <w:rPr>
          <w:sz w:val="20"/>
          <w:szCs w:val="20"/>
        </w:rPr>
        <w:t>,</w:t>
      </w:r>
      <w:r w:rsidR="00FC410D" w:rsidRPr="007A66C7">
        <w:rPr>
          <w:sz w:val="20"/>
          <w:szCs w:val="20"/>
        </w:rPr>
        <w:t xml:space="preserve"> then Option 1.</w:t>
      </w:r>
    </w:p>
    <w:p w14:paraId="096A08CC" w14:textId="6AB0FB01" w:rsidR="003A5702" w:rsidRDefault="009356B7" w:rsidP="00FA7624">
      <w:pPr>
        <w:tabs>
          <w:tab w:val="left" w:pos="10482"/>
        </w:tabs>
        <w:rPr>
          <w:sz w:val="14"/>
        </w:rPr>
      </w:pPr>
      <w:r>
        <w:rPr>
          <w:sz w:val="14"/>
        </w:rPr>
        <w:t xml:space="preserve">  </w:t>
      </w:r>
      <w:r w:rsidR="00FC410D">
        <w:rPr>
          <w:sz w:val="14"/>
        </w:rPr>
        <w:t>VHFA</w:t>
      </w:r>
      <w:r w:rsidR="00FC410D">
        <w:rPr>
          <w:spacing w:val="-2"/>
          <w:sz w:val="14"/>
        </w:rPr>
        <w:t xml:space="preserve"> </w:t>
      </w:r>
      <w:r w:rsidR="00FC410D">
        <w:rPr>
          <w:sz w:val="14"/>
        </w:rPr>
        <w:t>Form</w:t>
      </w:r>
      <w:r w:rsidR="00FC410D">
        <w:rPr>
          <w:spacing w:val="-4"/>
          <w:sz w:val="14"/>
        </w:rPr>
        <w:t xml:space="preserve"> </w:t>
      </w:r>
      <w:r w:rsidR="00FC410D">
        <w:rPr>
          <w:sz w:val="14"/>
        </w:rPr>
        <w:t>#S-2015C</w:t>
      </w:r>
      <w:r w:rsidR="00EC69DE">
        <w:rPr>
          <w:sz w:val="14"/>
        </w:rPr>
        <w:t xml:space="preserve"> (COVID-</w:t>
      </w:r>
      <w:r w:rsidR="00504CFC">
        <w:rPr>
          <w:sz w:val="14"/>
        </w:rPr>
        <w:t>1</w:t>
      </w:r>
      <w:r w:rsidR="00C75993">
        <w:rPr>
          <w:sz w:val="14"/>
        </w:rPr>
        <w:t>9</w:t>
      </w:r>
      <w:r w:rsidR="00EC69DE">
        <w:rPr>
          <w:sz w:val="14"/>
        </w:rPr>
        <w:t>)</w:t>
      </w:r>
      <w:r w:rsidR="00FC410D">
        <w:rPr>
          <w:sz w:val="14"/>
        </w:rPr>
        <w:tab/>
        <w:t>Rev.</w:t>
      </w:r>
      <w:r w:rsidR="00FC410D">
        <w:rPr>
          <w:spacing w:val="-5"/>
          <w:sz w:val="14"/>
        </w:rPr>
        <w:t xml:space="preserve"> </w:t>
      </w:r>
      <w:r w:rsidR="001364FD">
        <w:rPr>
          <w:spacing w:val="-5"/>
          <w:sz w:val="14"/>
        </w:rPr>
        <w:t>202</w:t>
      </w:r>
      <w:r w:rsidR="00F70E56">
        <w:rPr>
          <w:spacing w:val="-5"/>
          <w:sz w:val="14"/>
        </w:rPr>
        <w:t>1 0</w:t>
      </w:r>
      <w:r w:rsidR="00F9529F">
        <w:rPr>
          <w:spacing w:val="-5"/>
          <w:sz w:val="14"/>
        </w:rPr>
        <w:t>5</w:t>
      </w:r>
    </w:p>
    <w:sectPr w:rsidR="003A5702" w:rsidSect="00401894">
      <w:pgSz w:w="12240" w:h="15840"/>
      <w:pgMar w:top="360" w:right="4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301"/>
    <w:multiLevelType w:val="hybridMultilevel"/>
    <w:tmpl w:val="39B8C340"/>
    <w:lvl w:ilvl="0" w:tplc="2062DB22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" w15:restartNumberingAfterBreak="0">
    <w:nsid w:val="0AE5303F"/>
    <w:multiLevelType w:val="hybridMultilevel"/>
    <w:tmpl w:val="5176ACBE"/>
    <w:lvl w:ilvl="0" w:tplc="5998877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5CB0"/>
    <w:multiLevelType w:val="hybridMultilevel"/>
    <w:tmpl w:val="3B06E0FE"/>
    <w:lvl w:ilvl="0" w:tplc="5998877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77FE0"/>
    <w:multiLevelType w:val="hybridMultilevel"/>
    <w:tmpl w:val="18A0F6BA"/>
    <w:lvl w:ilvl="0" w:tplc="C5F4BC96">
      <w:start w:val="1"/>
      <w:numFmt w:val="decimal"/>
      <w:lvlText w:val="%1."/>
      <w:lvlJc w:val="left"/>
      <w:pPr>
        <w:ind w:left="872" w:hanging="45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38FC8032">
      <w:start w:val="1"/>
      <w:numFmt w:val="lowerLetter"/>
      <w:lvlText w:val="(%2)"/>
      <w:lvlJc w:val="left"/>
      <w:pPr>
        <w:ind w:left="1551" w:hanging="72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6D90B752">
      <w:numFmt w:val="bullet"/>
      <w:lvlText w:val="•"/>
      <w:lvlJc w:val="left"/>
      <w:pPr>
        <w:ind w:left="2675" w:hanging="720"/>
      </w:pPr>
      <w:rPr>
        <w:rFonts w:hint="default"/>
      </w:rPr>
    </w:lvl>
    <w:lvl w:ilvl="3" w:tplc="532AC9E8">
      <w:numFmt w:val="bullet"/>
      <w:lvlText w:val="•"/>
      <w:lvlJc w:val="left"/>
      <w:pPr>
        <w:ind w:left="3791" w:hanging="720"/>
      </w:pPr>
      <w:rPr>
        <w:rFonts w:hint="default"/>
      </w:rPr>
    </w:lvl>
    <w:lvl w:ilvl="4" w:tplc="6F8AA3DA">
      <w:numFmt w:val="bullet"/>
      <w:lvlText w:val="•"/>
      <w:lvlJc w:val="left"/>
      <w:pPr>
        <w:ind w:left="4906" w:hanging="720"/>
      </w:pPr>
      <w:rPr>
        <w:rFonts w:hint="default"/>
      </w:rPr>
    </w:lvl>
    <w:lvl w:ilvl="5" w:tplc="70F4A532">
      <w:numFmt w:val="bullet"/>
      <w:lvlText w:val="•"/>
      <w:lvlJc w:val="left"/>
      <w:pPr>
        <w:ind w:left="6022" w:hanging="720"/>
      </w:pPr>
      <w:rPr>
        <w:rFonts w:hint="default"/>
      </w:rPr>
    </w:lvl>
    <w:lvl w:ilvl="6" w:tplc="F97EE8EC">
      <w:numFmt w:val="bullet"/>
      <w:lvlText w:val="•"/>
      <w:lvlJc w:val="left"/>
      <w:pPr>
        <w:ind w:left="7137" w:hanging="720"/>
      </w:pPr>
      <w:rPr>
        <w:rFonts w:hint="default"/>
      </w:rPr>
    </w:lvl>
    <w:lvl w:ilvl="7" w:tplc="4BF8BEF0">
      <w:numFmt w:val="bullet"/>
      <w:lvlText w:val="•"/>
      <w:lvlJc w:val="left"/>
      <w:pPr>
        <w:ind w:left="8253" w:hanging="720"/>
      </w:pPr>
      <w:rPr>
        <w:rFonts w:hint="default"/>
      </w:rPr>
    </w:lvl>
    <w:lvl w:ilvl="8" w:tplc="8E722234">
      <w:numFmt w:val="bullet"/>
      <w:lvlText w:val="•"/>
      <w:lvlJc w:val="left"/>
      <w:pPr>
        <w:ind w:left="9368" w:hanging="720"/>
      </w:pPr>
      <w:rPr>
        <w:rFonts w:hint="default"/>
      </w:rPr>
    </w:lvl>
  </w:abstractNum>
  <w:abstractNum w:abstractNumId="4" w15:restartNumberingAfterBreak="0">
    <w:nsid w:val="1D2128E8"/>
    <w:multiLevelType w:val="hybridMultilevel"/>
    <w:tmpl w:val="4950E69C"/>
    <w:lvl w:ilvl="0" w:tplc="59988774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1F617748"/>
    <w:multiLevelType w:val="hybridMultilevel"/>
    <w:tmpl w:val="0C00C090"/>
    <w:lvl w:ilvl="0" w:tplc="04090005">
      <w:start w:val="1"/>
      <w:numFmt w:val="bullet"/>
      <w:lvlText w:val=""/>
      <w:lvlJc w:val="left"/>
      <w:pPr>
        <w:ind w:left="4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6" w15:restartNumberingAfterBreak="0">
    <w:nsid w:val="279830AB"/>
    <w:multiLevelType w:val="hybridMultilevel"/>
    <w:tmpl w:val="BA248544"/>
    <w:lvl w:ilvl="0" w:tplc="2062DB2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7" w15:restartNumberingAfterBreak="0">
    <w:nsid w:val="30735FB8"/>
    <w:multiLevelType w:val="hybridMultilevel"/>
    <w:tmpl w:val="079AE1EC"/>
    <w:lvl w:ilvl="0" w:tplc="5998877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C3F4C"/>
    <w:multiLevelType w:val="hybridMultilevel"/>
    <w:tmpl w:val="FA9834CE"/>
    <w:lvl w:ilvl="0" w:tplc="18A002CE">
      <w:numFmt w:val="bullet"/>
      <w:lvlText w:val=""/>
      <w:lvlJc w:val="left"/>
      <w:pPr>
        <w:ind w:left="687" w:hanging="217"/>
      </w:pPr>
      <w:rPr>
        <w:rFonts w:ascii="Symbol" w:eastAsia="Symbol" w:hAnsi="Symbol" w:cs="Symbol" w:hint="default"/>
        <w:w w:val="99"/>
        <w:sz w:val="22"/>
        <w:szCs w:val="22"/>
      </w:rPr>
    </w:lvl>
    <w:lvl w:ilvl="1" w:tplc="EBEC7910">
      <w:numFmt w:val="bullet"/>
      <w:lvlText w:val="•"/>
      <w:lvlJc w:val="left"/>
      <w:pPr>
        <w:ind w:left="1770" w:hanging="217"/>
      </w:pPr>
      <w:rPr>
        <w:rFonts w:hint="default"/>
      </w:rPr>
    </w:lvl>
    <w:lvl w:ilvl="2" w:tplc="D6029948">
      <w:numFmt w:val="bullet"/>
      <w:lvlText w:val="•"/>
      <w:lvlJc w:val="left"/>
      <w:pPr>
        <w:ind w:left="2860" w:hanging="217"/>
      </w:pPr>
      <w:rPr>
        <w:rFonts w:hint="default"/>
      </w:rPr>
    </w:lvl>
    <w:lvl w:ilvl="3" w:tplc="EF0A0EEC">
      <w:numFmt w:val="bullet"/>
      <w:lvlText w:val="•"/>
      <w:lvlJc w:val="left"/>
      <w:pPr>
        <w:ind w:left="3950" w:hanging="217"/>
      </w:pPr>
      <w:rPr>
        <w:rFonts w:hint="default"/>
      </w:rPr>
    </w:lvl>
    <w:lvl w:ilvl="4" w:tplc="CCD00460">
      <w:numFmt w:val="bullet"/>
      <w:lvlText w:val="•"/>
      <w:lvlJc w:val="left"/>
      <w:pPr>
        <w:ind w:left="5040" w:hanging="217"/>
      </w:pPr>
      <w:rPr>
        <w:rFonts w:hint="default"/>
      </w:rPr>
    </w:lvl>
    <w:lvl w:ilvl="5" w:tplc="4A74C84E">
      <w:numFmt w:val="bullet"/>
      <w:lvlText w:val="•"/>
      <w:lvlJc w:val="left"/>
      <w:pPr>
        <w:ind w:left="6130" w:hanging="217"/>
      </w:pPr>
      <w:rPr>
        <w:rFonts w:hint="default"/>
      </w:rPr>
    </w:lvl>
    <w:lvl w:ilvl="6" w:tplc="EE4C719A">
      <w:numFmt w:val="bullet"/>
      <w:lvlText w:val="•"/>
      <w:lvlJc w:val="left"/>
      <w:pPr>
        <w:ind w:left="7220" w:hanging="217"/>
      </w:pPr>
      <w:rPr>
        <w:rFonts w:hint="default"/>
      </w:rPr>
    </w:lvl>
    <w:lvl w:ilvl="7" w:tplc="A9603A90">
      <w:numFmt w:val="bullet"/>
      <w:lvlText w:val="•"/>
      <w:lvlJc w:val="left"/>
      <w:pPr>
        <w:ind w:left="8310" w:hanging="217"/>
      </w:pPr>
      <w:rPr>
        <w:rFonts w:hint="default"/>
      </w:rPr>
    </w:lvl>
    <w:lvl w:ilvl="8" w:tplc="26283B0A">
      <w:numFmt w:val="bullet"/>
      <w:lvlText w:val="•"/>
      <w:lvlJc w:val="left"/>
      <w:pPr>
        <w:ind w:left="9400" w:hanging="217"/>
      </w:pPr>
      <w:rPr>
        <w:rFonts w:hint="default"/>
      </w:rPr>
    </w:lvl>
  </w:abstractNum>
  <w:abstractNum w:abstractNumId="9" w15:restartNumberingAfterBreak="0">
    <w:nsid w:val="37B56417"/>
    <w:multiLevelType w:val="hybridMultilevel"/>
    <w:tmpl w:val="5E36A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C777E"/>
    <w:multiLevelType w:val="hybridMultilevel"/>
    <w:tmpl w:val="F544C8A6"/>
    <w:lvl w:ilvl="0" w:tplc="59988774">
      <w:numFmt w:val="bullet"/>
      <w:lvlText w:val=""/>
      <w:lvlJc w:val="left"/>
      <w:pPr>
        <w:ind w:left="1191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1" w15:restartNumberingAfterBreak="0">
    <w:nsid w:val="3FF55F18"/>
    <w:multiLevelType w:val="hybridMultilevel"/>
    <w:tmpl w:val="B860B576"/>
    <w:lvl w:ilvl="0" w:tplc="0409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2" w15:restartNumberingAfterBreak="0">
    <w:nsid w:val="43F97950"/>
    <w:multiLevelType w:val="hybridMultilevel"/>
    <w:tmpl w:val="8DB6F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EC3364"/>
    <w:multiLevelType w:val="hybridMultilevel"/>
    <w:tmpl w:val="A1023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87F86"/>
    <w:multiLevelType w:val="hybridMultilevel"/>
    <w:tmpl w:val="30C8F4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D5EA9"/>
    <w:multiLevelType w:val="hybridMultilevel"/>
    <w:tmpl w:val="CDB058DC"/>
    <w:lvl w:ilvl="0" w:tplc="5998877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62422"/>
    <w:multiLevelType w:val="hybridMultilevel"/>
    <w:tmpl w:val="BC64D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D740FE"/>
    <w:multiLevelType w:val="hybridMultilevel"/>
    <w:tmpl w:val="15828622"/>
    <w:lvl w:ilvl="0" w:tplc="59988774">
      <w:numFmt w:val="bullet"/>
      <w:lvlText w:val=""/>
      <w:lvlJc w:val="left"/>
      <w:pPr>
        <w:ind w:left="832" w:hanging="21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E247F2C">
      <w:numFmt w:val="bullet"/>
      <w:lvlText w:val="•"/>
      <w:lvlJc w:val="left"/>
      <w:pPr>
        <w:ind w:left="1908" w:hanging="216"/>
      </w:pPr>
      <w:rPr>
        <w:rFonts w:hint="default"/>
      </w:rPr>
    </w:lvl>
    <w:lvl w:ilvl="2" w:tplc="22ACA032">
      <w:numFmt w:val="bullet"/>
      <w:lvlText w:val="•"/>
      <w:lvlJc w:val="left"/>
      <w:pPr>
        <w:ind w:left="2976" w:hanging="216"/>
      </w:pPr>
      <w:rPr>
        <w:rFonts w:hint="default"/>
      </w:rPr>
    </w:lvl>
    <w:lvl w:ilvl="3" w:tplc="391EAE5E">
      <w:numFmt w:val="bullet"/>
      <w:lvlText w:val="•"/>
      <w:lvlJc w:val="left"/>
      <w:pPr>
        <w:ind w:left="4044" w:hanging="216"/>
      </w:pPr>
      <w:rPr>
        <w:rFonts w:hint="default"/>
      </w:rPr>
    </w:lvl>
    <w:lvl w:ilvl="4" w:tplc="DE68BD0A">
      <w:numFmt w:val="bullet"/>
      <w:lvlText w:val="•"/>
      <w:lvlJc w:val="left"/>
      <w:pPr>
        <w:ind w:left="5112" w:hanging="216"/>
      </w:pPr>
      <w:rPr>
        <w:rFonts w:hint="default"/>
      </w:rPr>
    </w:lvl>
    <w:lvl w:ilvl="5" w:tplc="9E8288BA">
      <w:numFmt w:val="bullet"/>
      <w:lvlText w:val="•"/>
      <w:lvlJc w:val="left"/>
      <w:pPr>
        <w:ind w:left="6180" w:hanging="216"/>
      </w:pPr>
      <w:rPr>
        <w:rFonts w:hint="default"/>
      </w:rPr>
    </w:lvl>
    <w:lvl w:ilvl="6" w:tplc="DE7CF678">
      <w:numFmt w:val="bullet"/>
      <w:lvlText w:val="•"/>
      <w:lvlJc w:val="left"/>
      <w:pPr>
        <w:ind w:left="7248" w:hanging="216"/>
      </w:pPr>
      <w:rPr>
        <w:rFonts w:hint="default"/>
      </w:rPr>
    </w:lvl>
    <w:lvl w:ilvl="7" w:tplc="F5B48392">
      <w:numFmt w:val="bullet"/>
      <w:lvlText w:val="•"/>
      <w:lvlJc w:val="left"/>
      <w:pPr>
        <w:ind w:left="8316" w:hanging="216"/>
      </w:pPr>
      <w:rPr>
        <w:rFonts w:hint="default"/>
      </w:rPr>
    </w:lvl>
    <w:lvl w:ilvl="8" w:tplc="1B5608C2">
      <w:numFmt w:val="bullet"/>
      <w:lvlText w:val="•"/>
      <w:lvlJc w:val="left"/>
      <w:pPr>
        <w:ind w:left="9384" w:hanging="216"/>
      </w:pPr>
      <w:rPr>
        <w:rFonts w:hint="default"/>
      </w:rPr>
    </w:lvl>
  </w:abstractNum>
  <w:abstractNum w:abstractNumId="18" w15:restartNumberingAfterBreak="0">
    <w:nsid w:val="4FC572BF"/>
    <w:multiLevelType w:val="hybridMultilevel"/>
    <w:tmpl w:val="B764EA6A"/>
    <w:lvl w:ilvl="0" w:tplc="9264B33E">
      <w:start w:val="1"/>
      <w:numFmt w:val="lowerRoman"/>
      <w:lvlText w:val="(%1)"/>
      <w:lvlJc w:val="left"/>
      <w:pPr>
        <w:ind w:left="119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F8EDDB0">
      <w:numFmt w:val="bullet"/>
      <w:lvlText w:val="•"/>
      <w:lvlJc w:val="left"/>
      <w:pPr>
        <w:ind w:left="2232" w:hanging="360"/>
      </w:pPr>
      <w:rPr>
        <w:rFonts w:hint="default"/>
      </w:rPr>
    </w:lvl>
    <w:lvl w:ilvl="2" w:tplc="5DA2A5FC">
      <w:numFmt w:val="bullet"/>
      <w:lvlText w:val="•"/>
      <w:lvlJc w:val="left"/>
      <w:pPr>
        <w:ind w:left="3264" w:hanging="360"/>
      </w:pPr>
      <w:rPr>
        <w:rFonts w:hint="default"/>
      </w:rPr>
    </w:lvl>
    <w:lvl w:ilvl="3" w:tplc="44C48E70">
      <w:numFmt w:val="bullet"/>
      <w:lvlText w:val="•"/>
      <w:lvlJc w:val="left"/>
      <w:pPr>
        <w:ind w:left="4296" w:hanging="360"/>
      </w:pPr>
      <w:rPr>
        <w:rFonts w:hint="default"/>
      </w:rPr>
    </w:lvl>
    <w:lvl w:ilvl="4" w:tplc="C1069BDE">
      <w:numFmt w:val="bullet"/>
      <w:lvlText w:val="•"/>
      <w:lvlJc w:val="left"/>
      <w:pPr>
        <w:ind w:left="5328" w:hanging="360"/>
      </w:pPr>
      <w:rPr>
        <w:rFonts w:hint="default"/>
      </w:rPr>
    </w:lvl>
    <w:lvl w:ilvl="5" w:tplc="37CE3A4C">
      <w:numFmt w:val="bullet"/>
      <w:lvlText w:val="•"/>
      <w:lvlJc w:val="left"/>
      <w:pPr>
        <w:ind w:left="6360" w:hanging="360"/>
      </w:pPr>
      <w:rPr>
        <w:rFonts w:hint="default"/>
      </w:rPr>
    </w:lvl>
    <w:lvl w:ilvl="6" w:tplc="F3BC0150">
      <w:numFmt w:val="bullet"/>
      <w:lvlText w:val="•"/>
      <w:lvlJc w:val="left"/>
      <w:pPr>
        <w:ind w:left="7392" w:hanging="360"/>
      </w:pPr>
      <w:rPr>
        <w:rFonts w:hint="default"/>
      </w:rPr>
    </w:lvl>
    <w:lvl w:ilvl="7" w:tplc="CE40E3E0">
      <w:numFmt w:val="bullet"/>
      <w:lvlText w:val="•"/>
      <w:lvlJc w:val="left"/>
      <w:pPr>
        <w:ind w:left="8424" w:hanging="360"/>
      </w:pPr>
      <w:rPr>
        <w:rFonts w:hint="default"/>
      </w:rPr>
    </w:lvl>
    <w:lvl w:ilvl="8" w:tplc="ABE89240">
      <w:numFmt w:val="bullet"/>
      <w:lvlText w:val="•"/>
      <w:lvlJc w:val="left"/>
      <w:pPr>
        <w:ind w:left="9456" w:hanging="360"/>
      </w:pPr>
      <w:rPr>
        <w:rFonts w:hint="default"/>
      </w:rPr>
    </w:lvl>
  </w:abstractNum>
  <w:abstractNum w:abstractNumId="19" w15:restartNumberingAfterBreak="0">
    <w:nsid w:val="54F877AF"/>
    <w:multiLevelType w:val="hybridMultilevel"/>
    <w:tmpl w:val="B0A88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91A1E"/>
    <w:multiLevelType w:val="hybridMultilevel"/>
    <w:tmpl w:val="4B5C9E2A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 w15:restartNumberingAfterBreak="0">
    <w:nsid w:val="5EB937E1"/>
    <w:multiLevelType w:val="hybridMultilevel"/>
    <w:tmpl w:val="EFD0C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E2F2D"/>
    <w:multiLevelType w:val="hybridMultilevel"/>
    <w:tmpl w:val="351CDE98"/>
    <w:lvl w:ilvl="0" w:tplc="59988774">
      <w:numFmt w:val="bullet"/>
      <w:lvlText w:val="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3" w15:restartNumberingAfterBreak="0">
    <w:nsid w:val="79102B02"/>
    <w:multiLevelType w:val="hybridMultilevel"/>
    <w:tmpl w:val="CFCC76E4"/>
    <w:lvl w:ilvl="0" w:tplc="E4B8FE9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4" w15:restartNumberingAfterBreak="0">
    <w:nsid w:val="7C691F52"/>
    <w:multiLevelType w:val="hybridMultilevel"/>
    <w:tmpl w:val="9AB47092"/>
    <w:lvl w:ilvl="0" w:tplc="59988774">
      <w:numFmt w:val="bullet"/>
      <w:lvlText w:val=""/>
      <w:lvlJc w:val="left"/>
      <w:pPr>
        <w:ind w:left="1154" w:hanging="217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BEC7910">
      <w:numFmt w:val="bullet"/>
      <w:lvlText w:val="•"/>
      <w:lvlJc w:val="left"/>
      <w:pPr>
        <w:ind w:left="2237" w:hanging="217"/>
      </w:pPr>
      <w:rPr>
        <w:rFonts w:hint="default"/>
      </w:rPr>
    </w:lvl>
    <w:lvl w:ilvl="2" w:tplc="D6029948">
      <w:numFmt w:val="bullet"/>
      <w:lvlText w:val="•"/>
      <w:lvlJc w:val="left"/>
      <w:pPr>
        <w:ind w:left="3327" w:hanging="217"/>
      </w:pPr>
      <w:rPr>
        <w:rFonts w:hint="default"/>
      </w:rPr>
    </w:lvl>
    <w:lvl w:ilvl="3" w:tplc="EF0A0EEC">
      <w:numFmt w:val="bullet"/>
      <w:lvlText w:val="•"/>
      <w:lvlJc w:val="left"/>
      <w:pPr>
        <w:ind w:left="4417" w:hanging="217"/>
      </w:pPr>
      <w:rPr>
        <w:rFonts w:hint="default"/>
      </w:rPr>
    </w:lvl>
    <w:lvl w:ilvl="4" w:tplc="CCD00460">
      <w:numFmt w:val="bullet"/>
      <w:lvlText w:val="•"/>
      <w:lvlJc w:val="left"/>
      <w:pPr>
        <w:ind w:left="5507" w:hanging="217"/>
      </w:pPr>
      <w:rPr>
        <w:rFonts w:hint="default"/>
      </w:rPr>
    </w:lvl>
    <w:lvl w:ilvl="5" w:tplc="4A74C84E">
      <w:numFmt w:val="bullet"/>
      <w:lvlText w:val="•"/>
      <w:lvlJc w:val="left"/>
      <w:pPr>
        <w:ind w:left="6597" w:hanging="217"/>
      </w:pPr>
      <w:rPr>
        <w:rFonts w:hint="default"/>
      </w:rPr>
    </w:lvl>
    <w:lvl w:ilvl="6" w:tplc="EE4C719A">
      <w:numFmt w:val="bullet"/>
      <w:lvlText w:val="•"/>
      <w:lvlJc w:val="left"/>
      <w:pPr>
        <w:ind w:left="7687" w:hanging="217"/>
      </w:pPr>
      <w:rPr>
        <w:rFonts w:hint="default"/>
      </w:rPr>
    </w:lvl>
    <w:lvl w:ilvl="7" w:tplc="A9603A90">
      <w:numFmt w:val="bullet"/>
      <w:lvlText w:val="•"/>
      <w:lvlJc w:val="left"/>
      <w:pPr>
        <w:ind w:left="8777" w:hanging="217"/>
      </w:pPr>
      <w:rPr>
        <w:rFonts w:hint="default"/>
      </w:rPr>
    </w:lvl>
    <w:lvl w:ilvl="8" w:tplc="26283B0A">
      <w:numFmt w:val="bullet"/>
      <w:lvlText w:val="•"/>
      <w:lvlJc w:val="left"/>
      <w:pPr>
        <w:ind w:left="9867" w:hanging="217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8"/>
  </w:num>
  <w:num w:numId="5">
    <w:abstractNumId w:val="10"/>
  </w:num>
  <w:num w:numId="6">
    <w:abstractNumId w:val="24"/>
  </w:num>
  <w:num w:numId="7">
    <w:abstractNumId w:val="12"/>
  </w:num>
  <w:num w:numId="8">
    <w:abstractNumId w:val="21"/>
  </w:num>
  <w:num w:numId="9">
    <w:abstractNumId w:val="20"/>
  </w:num>
  <w:num w:numId="10">
    <w:abstractNumId w:val="19"/>
  </w:num>
  <w:num w:numId="11">
    <w:abstractNumId w:val="13"/>
  </w:num>
  <w:num w:numId="12">
    <w:abstractNumId w:val="16"/>
  </w:num>
  <w:num w:numId="13">
    <w:abstractNumId w:val="9"/>
  </w:num>
  <w:num w:numId="14">
    <w:abstractNumId w:val="0"/>
  </w:num>
  <w:num w:numId="15">
    <w:abstractNumId w:val="6"/>
  </w:num>
  <w:num w:numId="16">
    <w:abstractNumId w:val="4"/>
  </w:num>
  <w:num w:numId="17">
    <w:abstractNumId w:val="22"/>
  </w:num>
  <w:num w:numId="18">
    <w:abstractNumId w:val="2"/>
  </w:num>
  <w:num w:numId="19">
    <w:abstractNumId w:val="15"/>
  </w:num>
  <w:num w:numId="20">
    <w:abstractNumId w:val="7"/>
  </w:num>
  <w:num w:numId="21">
    <w:abstractNumId w:val="5"/>
  </w:num>
  <w:num w:numId="22">
    <w:abstractNumId w:val="14"/>
  </w:num>
  <w:num w:numId="23">
    <w:abstractNumId w:val="23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02"/>
    <w:rsid w:val="000015BC"/>
    <w:rsid w:val="00001F73"/>
    <w:rsid w:val="00006D9F"/>
    <w:rsid w:val="000634F5"/>
    <w:rsid w:val="000A29DB"/>
    <w:rsid w:val="001255C0"/>
    <w:rsid w:val="001364FD"/>
    <w:rsid w:val="00175406"/>
    <w:rsid w:val="001B7369"/>
    <w:rsid w:val="001C1FE1"/>
    <w:rsid w:val="00226072"/>
    <w:rsid w:val="0024451A"/>
    <w:rsid w:val="002C3F3B"/>
    <w:rsid w:val="002D0C01"/>
    <w:rsid w:val="00337BB5"/>
    <w:rsid w:val="003767E2"/>
    <w:rsid w:val="003A1A0E"/>
    <w:rsid w:val="003A5702"/>
    <w:rsid w:val="003F19E3"/>
    <w:rsid w:val="004006F6"/>
    <w:rsid w:val="00401894"/>
    <w:rsid w:val="00454824"/>
    <w:rsid w:val="00480FF2"/>
    <w:rsid w:val="004B5D3A"/>
    <w:rsid w:val="004E203B"/>
    <w:rsid w:val="004F1355"/>
    <w:rsid w:val="004F7B1E"/>
    <w:rsid w:val="00504CFC"/>
    <w:rsid w:val="005171C2"/>
    <w:rsid w:val="00520791"/>
    <w:rsid w:val="005216E3"/>
    <w:rsid w:val="0058609C"/>
    <w:rsid w:val="006B19B9"/>
    <w:rsid w:val="006B2F20"/>
    <w:rsid w:val="006B33C2"/>
    <w:rsid w:val="006B6284"/>
    <w:rsid w:val="006C398E"/>
    <w:rsid w:val="00700E0F"/>
    <w:rsid w:val="0071037A"/>
    <w:rsid w:val="0077658A"/>
    <w:rsid w:val="00794C6A"/>
    <w:rsid w:val="007A66C7"/>
    <w:rsid w:val="007C5E68"/>
    <w:rsid w:val="007E5D5B"/>
    <w:rsid w:val="00845702"/>
    <w:rsid w:val="008B7A47"/>
    <w:rsid w:val="008C7626"/>
    <w:rsid w:val="008D1F4D"/>
    <w:rsid w:val="008D3488"/>
    <w:rsid w:val="008E1738"/>
    <w:rsid w:val="008F088D"/>
    <w:rsid w:val="00916F3B"/>
    <w:rsid w:val="00934497"/>
    <w:rsid w:val="009356B7"/>
    <w:rsid w:val="00962180"/>
    <w:rsid w:val="009715B1"/>
    <w:rsid w:val="009861AB"/>
    <w:rsid w:val="00987055"/>
    <w:rsid w:val="009A0DF8"/>
    <w:rsid w:val="00A21726"/>
    <w:rsid w:val="00A43136"/>
    <w:rsid w:val="00A45302"/>
    <w:rsid w:val="00A87EF8"/>
    <w:rsid w:val="00AD0019"/>
    <w:rsid w:val="00AE6D38"/>
    <w:rsid w:val="00B40445"/>
    <w:rsid w:val="00B53BC2"/>
    <w:rsid w:val="00B656D5"/>
    <w:rsid w:val="00B718B8"/>
    <w:rsid w:val="00C05C2C"/>
    <w:rsid w:val="00C12A62"/>
    <w:rsid w:val="00C63F44"/>
    <w:rsid w:val="00C75993"/>
    <w:rsid w:val="00C92886"/>
    <w:rsid w:val="00CD39E8"/>
    <w:rsid w:val="00CD7E30"/>
    <w:rsid w:val="00CE115A"/>
    <w:rsid w:val="00D2110A"/>
    <w:rsid w:val="00D24FFE"/>
    <w:rsid w:val="00D60AE7"/>
    <w:rsid w:val="00D73BBC"/>
    <w:rsid w:val="00DA497B"/>
    <w:rsid w:val="00DC645A"/>
    <w:rsid w:val="00E2098E"/>
    <w:rsid w:val="00E46569"/>
    <w:rsid w:val="00E55FD3"/>
    <w:rsid w:val="00E574FF"/>
    <w:rsid w:val="00E73CBE"/>
    <w:rsid w:val="00E84E6F"/>
    <w:rsid w:val="00EC69DE"/>
    <w:rsid w:val="00F30B68"/>
    <w:rsid w:val="00F70E56"/>
    <w:rsid w:val="00F9400D"/>
    <w:rsid w:val="00F9529F"/>
    <w:rsid w:val="00FA7624"/>
    <w:rsid w:val="00FC410D"/>
    <w:rsid w:val="00FD1973"/>
    <w:rsid w:val="0EC7FEF9"/>
    <w:rsid w:val="12F87D9E"/>
    <w:rsid w:val="24647EBB"/>
    <w:rsid w:val="4EA2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2A94"/>
  <w15:docId w15:val="{6173D18B-431A-4868-9CA4-3D867F2D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51" w:hanging="21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F0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8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0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8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8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8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110A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meownershipdept@vhf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38F30-C5A3-4D6E-8104-F6D0D036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cp:lastModifiedBy>Eric Hoffman</cp:lastModifiedBy>
  <cp:revision>3</cp:revision>
  <dcterms:created xsi:type="dcterms:W3CDTF">2021-05-18T13:06:00Z</dcterms:created>
  <dcterms:modified xsi:type="dcterms:W3CDTF">2021-05-18T13:07:00Z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2018-11-15T00:00:00Z</vt:filetime>
  </property>
</Properties>
</file>