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413A" w14:textId="77777777" w:rsidR="00B02EEA" w:rsidRDefault="008D0D51">
      <w:pPr>
        <w:spacing w:before="69"/>
        <w:ind w:left="152"/>
        <w:rPr>
          <w:rFonts w:ascii="Arial"/>
          <w:sz w:val="20"/>
        </w:rPr>
      </w:pPr>
      <w:r>
        <w:rPr>
          <w:rFonts w:ascii="Arial"/>
          <w:sz w:val="20"/>
        </w:rPr>
        <w:t>After Recording Return To:</w:t>
      </w:r>
    </w:p>
    <w:p w14:paraId="76611001" w14:textId="77777777" w:rsidR="00B02EEA" w:rsidRDefault="00B02EEA">
      <w:pPr>
        <w:pStyle w:val="BodyText"/>
        <w:spacing w:before="11"/>
        <w:rPr>
          <w:rFonts w:ascii="Arial"/>
          <w:sz w:val="19"/>
        </w:rPr>
      </w:pPr>
    </w:p>
    <w:p w14:paraId="04AFF093" w14:textId="77777777" w:rsidR="00B02EEA" w:rsidRDefault="008D0D51">
      <w:pPr>
        <w:ind w:left="152" w:right="8473"/>
        <w:rPr>
          <w:rFonts w:ascii="Arial"/>
          <w:sz w:val="20"/>
        </w:rPr>
      </w:pPr>
      <w:r>
        <w:rPr>
          <w:rFonts w:ascii="Arial"/>
          <w:sz w:val="20"/>
        </w:rPr>
        <w:t>Vermont Housing Finance Agency Homeownership Department</w:t>
      </w:r>
    </w:p>
    <w:p w14:paraId="6CACF4C4" w14:textId="77777777" w:rsidR="00B02EEA" w:rsidRDefault="008D0D51">
      <w:pPr>
        <w:spacing w:line="230" w:lineRule="exact"/>
        <w:ind w:left="152"/>
        <w:rPr>
          <w:rFonts w:ascii="Arial"/>
          <w:sz w:val="20"/>
        </w:rPr>
      </w:pPr>
      <w:r>
        <w:rPr>
          <w:rFonts w:ascii="Arial"/>
          <w:sz w:val="20"/>
        </w:rPr>
        <w:t>PO Box 408</w:t>
      </w:r>
    </w:p>
    <w:p w14:paraId="4236FA57" w14:textId="77777777" w:rsidR="00B02EEA" w:rsidRDefault="008D0D51">
      <w:pPr>
        <w:spacing w:line="230" w:lineRule="exact"/>
        <w:ind w:left="152"/>
        <w:rPr>
          <w:rFonts w:ascii="Arial"/>
          <w:sz w:val="20"/>
        </w:rPr>
      </w:pPr>
      <w:r>
        <w:rPr>
          <w:rFonts w:ascii="Arial"/>
          <w:sz w:val="20"/>
        </w:rPr>
        <w:t>Burlington, VT 05402</w:t>
      </w:r>
    </w:p>
    <w:p w14:paraId="522EAE40" w14:textId="77777777" w:rsidR="00B02EEA" w:rsidRDefault="00B02EEA">
      <w:pPr>
        <w:pStyle w:val="BodyText"/>
        <w:rPr>
          <w:rFonts w:ascii="Arial"/>
          <w:sz w:val="20"/>
        </w:rPr>
      </w:pPr>
    </w:p>
    <w:p w14:paraId="63DFB480" w14:textId="77777777" w:rsidR="00B02EEA" w:rsidRDefault="00B02EEA">
      <w:pPr>
        <w:pStyle w:val="BodyText"/>
        <w:spacing w:before="4"/>
        <w:rPr>
          <w:rFonts w:ascii="Arial"/>
          <w:sz w:val="16"/>
        </w:rPr>
      </w:pPr>
    </w:p>
    <w:p w14:paraId="181C77E1" w14:textId="77777777" w:rsidR="00B02EEA" w:rsidRDefault="008D0D51">
      <w:pPr>
        <w:pStyle w:val="BodyText"/>
        <w:spacing w:before="90" w:after="19"/>
        <w:ind w:left="3854"/>
      </w:pPr>
      <w:r>
        <w:t>(Space Above This Line for Recording Data)</w:t>
      </w:r>
    </w:p>
    <w:p w14:paraId="172FC35D" w14:textId="77777777" w:rsidR="00B02EEA" w:rsidRDefault="009A6FD6">
      <w:pPr>
        <w:pStyle w:val="BodyText"/>
        <w:spacing w:line="20" w:lineRule="exact"/>
        <w:ind w:left="117"/>
        <w:rPr>
          <w:sz w:val="2"/>
        </w:rPr>
      </w:pPr>
      <w:r>
        <w:rPr>
          <w:noProof/>
          <w:sz w:val="2"/>
        </w:rPr>
        <mc:AlternateContent>
          <mc:Choice Requires="wpg">
            <w:drawing>
              <wp:inline distT="0" distB="0" distL="0" distR="0" wp14:anchorId="43B37915" wp14:editId="5738E03C">
                <wp:extent cx="7268845" cy="6350"/>
                <wp:effectExtent l="4445" t="5715" r="3810" b="698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8845" cy="6350"/>
                          <a:chOff x="0" y="0"/>
                          <a:chExt cx="11447" cy="10"/>
                        </a:xfrm>
                      </wpg:grpSpPr>
                      <wps:wsp>
                        <wps:cNvPr id="6" name="Line 7"/>
                        <wps:cNvCnPr>
                          <a:cxnSpLocks noChangeShapeType="1"/>
                        </wps:cNvCnPr>
                        <wps:spPr bwMode="auto">
                          <a:xfrm>
                            <a:off x="5" y="5"/>
                            <a:ext cx="1143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CD654D" id="Group 6" o:spid="_x0000_s1026" style="width:572.35pt;height:.5pt;mso-position-horizontal-relative:char;mso-position-vertical-relative:line" coordsize="114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">
                <v:line id="Line 7" o:spid="_x0000_s1027" style="position:absolute;visibility:visible;mso-wrap-style:square" from="5,5" to="114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NBsUAAADaAAAADwAAAGRycy9kb3ducmV2LnhtbESPW2sCMRSE3wX/QzhCX8TNWkRla5Qi&#10;WNoXi5eWPh42Zy92c7Ikqa7++qZQ8HGYmW+YxaozjTiT87VlBeMkBUGcW11zqeB42IzmIHxA1thY&#10;JgVX8rBa9nsLzLS98I7O+1CKCGGfoYIqhDaT0ucVGfSJbYmjV1hnMETpSqkdXiLcNPIxTafSYM1x&#10;ocKW1hXl3/sfoyD/HM6Kt9M73lw9/ghfJzl52RZKPQy65ycQgbpwD/+3X7WCKfxdiT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NBsUAAADaAAAADwAAAAAAAAAA&#10;AAAAAAChAgAAZHJzL2Rvd25yZXYueG1sUEsFBgAAAAAEAAQA+QAAAJMDAAAAAA==&#10;" strokeweight=".16969mm"/>
                <w10:anchorlock/>
              </v:group>
            </w:pict>
          </mc:Fallback>
        </mc:AlternateContent>
      </w:r>
    </w:p>
    <w:p w14:paraId="1E668B59" w14:textId="77777777" w:rsidR="00B02EEA" w:rsidRDefault="00B02EEA">
      <w:pPr>
        <w:pStyle w:val="BodyText"/>
        <w:spacing w:before="1"/>
        <w:rPr>
          <w:sz w:val="13"/>
        </w:rPr>
      </w:pPr>
    </w:p>
    <w:p w14:paraId="5EFC9086" w14:textId="77777777" w:rsidR="00B02EEA" w:rsidRDefault="008D0D51">
      <w:pPr>
        <w:pStyle w:val="Heading2"/>
        <w:spacing w:before="91"/>
        <w:ind w:left="3685" w:right="3685"/>
        <w:jc w:val="center"/>
      </w:pPr>
      <w:r>
        <w:t>VERMONT HOUSING FINANCE AGENCY ASSIST MORTGAGE DEED</w:t>
      </w:r>
    </w:p>
    <w:p w14:paraId="1A41518E" w14:textId="77777777" w:rsidR="00B02EEA" w:rsidRDefault="00B02EEA">
      <w:pPr>
        <w:pStyle w:val="BodyText"/>
        <w:spacing w:before="10"/>
        <w:rPr>
          <w:b/>
          <w:sz w:val="21"/>
        </w:rPr>
      </w:pPr>
    </w:p>
    <w:p w14:paraId="56E26523" w14:textId="77777777" w:rsidR="00B02EEA" w:rsidRDefault="008D0D51">
      <w:pPr>
        <w:pStyle w:val="BodyText"/>
        <w:spacing w:line="253" w:lineRule="exact"/>
        <w:ind w:left="151"/>
      </w:pPr>
      <w:r>
        <w:t>KNOW ALL PERSONS BY THESE PRESENTS</w:t>
      </w:r>
    </w:p>
    <w:p w14:paraId="464EE487" w14:textId="77777777" w:rsidR="00B02EEA" w:rsidRDefault="008D0D51">
      <w:pPr>
        <w:pStyle w:val="BodyText"/>
        <w:tabs>
          <w:tab w:val="left" w:pos="7632"/>
        </w:tabs>
        <w:ind w:left="151" w:right="286"/>
      </w:pPr>
      <w:r>
        <w:rPr>
          <w:w w:val="99"/>
          <w:u w:val="single"/>
        </w:rPr>
        <w:t xml:space="preserve"> </w:t>
      </w:r>
      <w:r>
        <w:rPr>
          <w:u w:val="single"/>
        </w:rPr>
        <w:tab/>
      </w:r>
      <w:r>
        <w:t>, (individually and collectively,</w:t>
      </w:r>
      <w:r>
        <w:rPr>
          <w:spacing w:val="-14"/>
        </w:rPr>
        <w:t xml:space="preserve"> </w:t>
      </w:r>
      <w:r>
        <w:t>jointly</w:t>
      </w:r>
      <w:r>
        <w:rPr>
          <w:spacing w:val="-4"/>
        </w:rPr>
        <w:t xml:space="preserve"> </w:t>
      </w:r>
      <w:r>
        <w:t>and</w:t>
      </w:r>
      <w:r>
        <w:rPr>
          <w:w w:val="99"/>
        </w:rPr>
        <w:t xml:space="preserve"> </w:t>
      </w:r>
      <w:r>
        <w:t xml:space="preserve">severally "Mortgagor") in consideration of a loan of money made to her\him\them by VERMONT HOUSING FINANCE AGENCY ("Mortgagee"), a body politic and corporate having its principal office at 164 St. Paul Street, </w:t>
      </w:r>
      <w:r w:rsidR="00EB2DA9">
        <w:t>Burlington, Vermont, 05401</w:t>
      </w:r>
      <w:r>
        <w:t>, receipt whereof is hereby acknowledged, represents and acknowledges more specifically as follows:</w:t>
      </w:r>
    </w:p>
    <w:p w14:paraId="5BA1EFB3" w14:textId="77777777" w:rsidR="00B02EEA" w:rsidRPr="003D0812" w:rsidRDefault="00B02EEA">
      <w:pPr>
        <w:pStyle w:val="BodyText"/>
        <w:rPr>
          <w:sz w:val="16"/>
          <w:szCs w:val="16"/>
        </w:rPr>
      </w:pPr>
    </w:p>
    <w:p w14:paraId="6E758C01" w14:textId="77777777" w:rsidR="00B02EEA" w:rsidRDefault="008D0D51">
      <w:pPr>
        <w:pStyle w:val="BodyText"/>
        <w:tabs>
          <w:tab w:val="left" w:pos="8696"/>
        </w:tabs>
        <w:ind w:left="871" w:right="286"/>
      </w:pPr>
      <w:r>
        <w:t>Mortgagor is indebted to Mortgagee in the principal sum</w:t>
      </w:r>
      <w:r>
        <w:rPr>
          <w:spacing w:val="-13"/>
        </w:rPr>
        <w:t xml:space="preserve"> </w:t>
      </w:r>
      <w:r>
        <w:t>of</w:t>
      </w:r>
      <w:r>
        <w:rPr>
          <w:spacing w:val="-1"/>
        </w:rPr>
        <w:t xml:space="preserve"> </w:t>
      </w:r>
      <w:r>
        <w:t>$</w:t>
      </w:r>
      <w:r>
        <w:rPr>
          <w:u w:val="single"/>
        </w:rPr>
        <w:tab/>
      </w:r>
      <w:r>
        <w:t>as evidenced by</w:t>
      </w:r>
      <w:r>
        <w:rPr>
          <w:spacing w:val="-3"/>
        </w:rPr>
        <w:t xml:space="preserve"> </w:t>
      </w:r>
      <w:r>
        <w:t>Zero</w:t>
      </w:r>
      <w:r>
        <w:rPr>
          <w:spacing w:val="-1"/>
        </w:rPr>
        <w:t xml:space="preserve"> </w:t>
      </w:r>
      <w:r>
        <w:t>Interest</w:t>
      </w:r>
      <w:r>
        <w:rPr>
          <w:w w:val="99"/>
        </w:rPr>
        <w:t xml:space="preserve"> </w:t>
      </w:r>
      <w:r>
        <w:t>ASSIST note (the "Note") of even date herewith. The indebtedness outstanding under the Note is hereinafter called the "Indebtedness".  The Note is secured by this</w:t>
      </w:r>
      <w:r>
        <w:rPr>
          <w:spacing w:val="-26"/>
        </w:rPr>
        <w:t xml:space="preserve"> </w:t>
      </w:r>
      <w:r>
        <w:t>Mortgage.</w:t>
      </w:r>
    </w:p>
    <w:p w14:paraId="2E88E45F" w14:textId="77777777" w:rsidR="00B02EEA" w:rsidRPr="003D0812" w:rsidRDefault="00B02EEA">
      <w:pPr>
        <w:pStyle w:val="BodyText"/>
        <w:spacing w:before="11"/>
        <w:rPr>
          <w:sz w:val="16"/>
          <w:szCs w:val="16"/>
        </w:rPr>
      </w:pPr>
    </w:p>
    <w:p w14:paraId="54ADDA77" w14:textId="77777777" w:rsidR="00B02EEA" w:rsidRDefault="008D0D51">
      <w:pPr>
        <w:pStyle w:val="BodyText"/>
        <w:ind w:left="151" w:right="163" w:firstLine="720"/>
      </w:pPr>
      <w:r>
        <w:t>NOW THEREFORE, to secure (</w:t>
      </w:r>
      <w:proofErr w:type="spellStart"/>
      <w:r>
        <w:t>i</w:t>
      </w:r>
      <w:proofErr w:type="spellEnd"/>
      <w:r>
        <w:t xml:space="preserve">) the repayment of the Indebtedness, (ii) the repayment of any advances or expenses of any kind incurred by Mortgagee (iii) the performance and observance of all of the terms, covenants, provisions, and agreements set forth in this Mortgage Deed, and/or the </w:t>
      </w:r>
      <w:r w:rsidR="00EB2DA9">
        <w:t xml:space="preserve">ASSIST </w:t>
      </w:r>
      <w:r>
        <w:t>Mortgage Promissory Note, the Mortgagor does hereby GIVE, GRANT, BARGAIN, SELL, CONVEY, and MORTGAGE unto the Mortgagee, the said VERMONT HOUSING FINANCE AGENCY, its successors and assigns forever, its interest in the real estate, buildings and improvements now or hereafter situated thereon described in Schedule A, attached hereto and made a part hereof (sometimes hereinafter referred to as "Premises" or "Mortgaged Premises”) and which currently has the address of</w:t>
      </w:r>
    </w:p>
    <w:p w14:paraId="2CA2EBC9" w14:textId="77777777" w:rsidR="00BF44CD" w:rsidRDefault="00BF44CD" w:rsidP="00AC435F"/>
    <w:p w14:paraId="013C4EB9" w14:textId="77777777" w:rsidR="00B02EEA" w:rsidRDefault="00AC435F" w:rsidP="00AC435F">
      <w:r>
        <w:t xml:space="preserve">   Street </w:t>
      </w:r>
      <w:r w:rsidR="008D0D51">
        <w:rPr>
          <w:w w:val="99"/>
          <w:u w:val="single"/>
        </w:rPr>
        <w:t xml:space="preserve"> </w:t>
      </w:r>
      <w:r>
        <w:rPr>
          <w:w w:val="99"/>
          <w:u w:val="single"/>
        </w:rPr>
        <w:t xml:space="preserve">      </w:t>
      </w:r>
      <w:r w:rsidR="008D0D51">
        <w:rPr>
          <w:u w:val="single"/>
        </w:rPr>
        <w:tab/>
      </w:r>
      <w:r>
        <w:rPr>
          <w:u w:val="single"/>
        </w:rPr>
        <w:t xml:space="preserve">                                                                                                                     </w:t>
      </w:r>
      <w:r w:rsidR="008D0D51">
        <w:t>,</w:t>
      </w:r>
      <w:r w:rsidR="00BF44CD">
        <w:t xml:space="preserve"> City____________________</w:t>
      </w:r>
    </w:p>
    <w:p w14:paraId="01A4B460" w14:textId="77777777" w:rsidR="00AC435F" w:rsidRDefault="00AC435F" w:rsidP="00AC435F">
      <w:pPr>
        <w:ind w:firstLine="152"/>
        <w:rPr>
          <w:u w:val="single"/>
        </w:rPr>
      </w:pPr>
    </w:p>
    <w:p w14:paraId="26A87DF3" w14:textId="77777777" w:rsidR="00B02EEA" w:rsidRDefault="00AC435F" w:rsidP="00AC435F">
      <w:pPr>
        <w:ind w:firstLine="152"/>
      </w:pPr>
      <w:r>
        <w:rPr>
          <w:u w:val="single"/>
        </w:rPr>
        <w:t xml:space="preserve">  </w:t>
      </w:r>
      <w:r w:rsidR="008D0D51">
        <w:rPr>
          <w:u w:val="single"/>
        </w:rPr>
        <w:tab/>
      </w:r>
      <w:r w:rsidR="008D0D51">
        <w:rPr>
          <w:u w:val="single"/>
        </w:rPr>
        <w:tab/>
      </w:r>
      <w:r>
        <w:rPr>
          <w:u w:val="single"/>
        </w:rPr>
        <w:t xml:space="preserve">                                                                       </w:t>
      </w:r>
      <w:r w:rsidR="008D0D51">
        <w:t>,</w:t>
      </w:r>
      <w:r w:rsidR="008D0D51">
        <w:rPr>
          <w:spacing w:val="-2"/>
        </w:rPr>
        <w:t xml:space="preserve"> </w:t>
      </w:r>
      <w:r w:rsidR="00BF44CD">
        <w:t>Vermont</w:t>
      </w:r>
      <w:r w:rsidR="008D0D51">
        <w:t>.</w:t>
      </w:r>
      <w:r w:rsidR="00BF44CD">
        <w:t xml:space="preserve"> </w:t>
      </w:r>
      <w:r w:rsidR="008D0D51">
        <w:t>Zip</w:t>
      </w:r>
      <w:r w:rsidR="00BF44CD">
        <w:t xml:space="preserve"> _____________</w:t>
      </w:r>
    </w:p>
    <w:p w14:paraId="28F4A5A9" w14:textId="77777777" w:rsidR="00B02EEA" w:rsidRDefault="00B02EEA">
      <w:pPr>
        <w:pStyle w:val="BodyText"/>
        <w:spacing w:before="11"/>
        <w:rPr>
          <w:sz w:val="21"/>
        </w:rPr>
      </w:pPr>
    </w:p>
    <w:p w14:paraId="4C840F6F" w14:textId="77777777" w:rsidR="00B02EEA" w:rsidRDefault="008D0D51">
      <w:pPr>
        <w:pStyle w:val="BodyText"/>
        <w:ind w:left="152" w:right="249" w:firstLine="720"/>
      </w:pPr>
      <w:r>
        <w:t>Receipt of rents, awards, and any other moneys or evidences thereof, or disposition of the same by Mortgagee, shall not constitute a waiver of the right of foreclosure by Mortgagee in the event of default or failure to perform by Mortgagor of any covenant or agreement contained herein, or in any note secured hereby.</w:t>
      </w:r>
    </w:p>
    <w:p w14:paraId="0150FF04" w14:textId="77777777" w:rsidR="00B02EEA" w:rsidRPr="003D0812" w:rsidRDefault="00B02EEA">
      <w:pPr>
        <w:pStyle w:val="BodyText"/>
        <w:rPr>
          <w:sz w:val="16"/>
          <w:szCs w:val="16"/>
        </w:rPr>
      </w:pPr>
    </w:p>
    <w:p w14:paraId="1B53E49E" w14:textId="77777777" w:rsidR="00B02EEA" w:rsidRDefault="008D0D51">
      <w:pPr>
        <w:pStyle w:val="BodyText"/>
        <w:ind w:left="872"/>
      </w:pPr>
      <w:r>
        <w:t>Mortgagor covenants and agrees with Mortgagee as follows:</w:t>
      </w:r>
    </w:p>
    <w:p w14:paraId="7C7642A9" w14:textId="77777777" w:rsidR="00B02EEA" w:rsidRDefault="008D0D51">
      <w:pPr>
        <w:pStyle w:val="ListParagraph"/>
        <w:numPr>
          <w:ilvl w:val="0"/>
          <w:numId w:val="2"/>
        </w:numPr>
        <w:tabs>
          <w:tab w:val="left" w:pos="872"/>
          <w:tab w:val="left" w:pos="873"/>
        </w:tabs>
        <w:spacing w:before="126"/>
        <w:ind w:right="397"/>
      </w:pPr>
      <w:r>
        <w:t>Mortgagor is lawfully seized of a fee simple estate in the land, buildings and improvements together constituting the Premises, and has good right and power to convey the premises to Mortgagee to hold as aforesaid, and that Mortgagor shall and will Warrant and Defend the same to Mortgagee forever, against the claims and demands of all persons whomsoever.</w:t>
      </w:r>
    </w:p>
    <w:p w14:paraId="5FE83AC0" w14:textId="77777777" w:rsidR="00B02EEA" w:rsidRDefault="008D0D51">
      <w:pPr>
        <w:pStyle w:val="ListParagraph"/>
        <w:numPr>
          <w:ilvl w:val="0"/>
          <w:numId w:val="2"/>
        </w:numPr>
        <w:tabs>
          <w:tab w:val="left" w:pos="872"/>
          <w:tab w:val="left" w:pos="873"/>
        </w:tabs>
        <w:spacing w:before="127"/>
      </w:pPr>
      <w:r>
        <w:t>Mortgagor shall pay all sums secured hereby when</w:t>
      </w:r>
      <w:r>
        <w:rPr>
          <w:spacing w:val="-27"/>
        </w:rPr>
        <w:t xml:space="preserve"> </w:t>
      </w:r>
      <w:r>
        <w:t>due.</w:t>
      </w:r>
    </w:p>
    <w:p w14:paraId="6B22C8D1" w14:textId="77777777" w:rsidR="00B02EEA" w:rsidRDefault="008D0D51">
      <w:pPr>
        <w:pStyle w:val="ListParagraph"/>
        <w:numPr>
          <w:ilvl w:val="0"/>
          <w:numId w:val="2"/>
        </w:numPr>
        <w:tabs>
          <w:tab w:val="left" w:pos="872"/>
          <w:tab w:val="left" w:pos="873"/>
        </w:tabs>
        <w:spacing w:before="125"/>
        <w:ind w:right="193"/>
      </w:pPr>
      <w:r>
        <w:t>Mortgagor shall pay, when due, all taxes and assessments of every type or nature levied or assessed against the Premises and promptly remove any claim, lien or encumbrance against the Premises which may be or become due prior to this Mortgage Deed with the exception of a Mortgage Deed dated on or about the date hereof (the “First Mortgage Deed”).</w:t>
      </w:r>
    </w:p>
    <w:p w14:paraId="307ED770" w14:textId="77777777" w:rsidR="002029A5" w:rsidRDefault="002029A5">
      <w:pPr>
        <w:pStyle w:val="ListParagraph"/>
        <w:numPr>
          <w:ilvl w:val="0"/>
          <w:numId w:val="2"/>
        </w:numPr>
        <w:tabs>
          <w:tab w:val="left" w:pos="872"/>
          <w:tab w:val="left" w:pos="873"/>
        </w:tabs>
        <w:spacing w:before="125"/>
        <w:ind w:right="193"/>
      </w:pPr>
      <w:r>
        <w:t xml:space="preserve">Mortgagor shall not permit or suffer any lien or encumbrance with is alleged to be prior to this Mortgage Deed, </w:t>
      </w:r>
      <w:proofErr w:type="gramStart"/>
      <w:r>
        <w:t>with the exception of</w:t>
      </w:r>
      <w:proofErr w:type="gramEnd"/>
      <w:r>
        <w:t xml:space="preserve"> the first Mortgage Deed, except as permitted by mortgagee.  </w:t>
      </w:r>
    </w:p>
    <w:p w14:paraId="0D1BB18B" w14:textId="77777777" w:rsidR="00B02EEA" w:rsidRPr="003D0812" w:rsidRDefault="00B02EEA">
      <w:pPr>
        <w:pStyle w:val="BodyText"/>
        <w:spacing w:before="11"/>
        <w:rPr>
          <w:sz w:val="16"/>
          <w:szCs w:val="16"/>
        </w:rPr>
      </w:pPr>
    </w:p>
    <w:p w14:paraId="7A76CA67" w14:textId="77777777" w:rsidR="00B02EEA" w:rsidRDefault="008D0D51" w:rsidP="003D0812">
      <w:pPr>
        <w:pStyle w:val="ListParagraph"/>
        <w:numPr>
          <w:ilvl w:val="0"/>
          <w:numId w:val="2"/>
        </w:numPr>
        <w:tabs>
          <w:tab w:val="left" w:pos="871"/>
          <w:tab w:val="left" w:pos="4988"/>
          <w:tab w:val="left" w:pos="10053"/>
        </w:tabs>
        <w:spacing w:before="69"/>
        <w:ind w:left="832" w:right="117" w:hanging="449"/>
      </w:pPr>
      <w:r>
        <w:t>If payment is not made of any of the Indebtedness when due or if any of the conditions of this Mortgage Deed, or</w:t>
      </w:r>
      <w:r w:rsidRPr="003D0812">
        <w:rPr>
          <w:spacing w:val="-3"/>
        </w:rPr>
        <w:t xml:space="preserve"> </w:t>
      </w:r>
      <w:r>
        <w:t>any</w:t>
      </w:r>
      <w:r w:rsidRPr="003D0812">
        <w:rPr>
          <w:spacing w:val="-3"/>
        </w:rPr>
        <w:t xml:space="preserve"> </w:t>
      </w:r>
      <w:r w:rsidR="003D0812">
        <w:t xml:space="preserve">of </w:t>
      </w:r>
      <w:r>
        <w:t>Mortgagor's</w:t>
      </w:r>
      <w:r w:rsidRPr="003D0812">
        <w:rPr>
          <w:spacing w:val="-4"/>
        </w:rPr>
        <w:t xml:space="preserve"> </w:t>
      </w:r>
      <w:r>
        <w:t>obligations,</w:t>
      </w:r>
      <w:r w:rsidRPr="003D0812">
        <w:rPr>
          <w:spacing w:val="-3"/>
        </w:rPr>
        <w:t xml:space="preserve"> </w:t>
      </w:r>
      <w:r>
        <w:t>covenants,</w:t>
      </w:r>
      <w:r w:rsidRPr="003D0812">
        <w:rPr>
          <w:spacing w:val="-3"/>
        </w:rPr>
        <w:t xml:space="preserve"> </w:t>
      </w:r>
      <w:r>
        <w:t>or</w:t>
      </w:r>
      <w:r w:rsidRPr="003D0812">
        <w:rPr>
          <w:spacing w:val="-3"/>
        </w:rPr>
        <w:t xml:space="preserve"> </w:t>
      </w:r>
      <w:r>
        <w:t>agreements</w:t>
      </w:r>
      <w:r w:rsidRPr="003D0812">
        <w:rPr>
          <w:spacing w:val="-4"/>
        </w:rPr>
        <w:t xml:space="preserve"> </w:t>
      </w:r>
      <w:r>
        <w:t>hereunder,</w:t>
      </w:r>
      <w:r w:rsidRPr="003D0812">
        <w:rPr>
          <w:spacing w:val="-3"/>
        </w:rPr>
        <w:t xml:space="preserve"> </w:t>
      </w:r>
      <w:r>
        <w:t>or</w:t>
      </w:r>
      <w:r w:rsidRPr="003D0812">
        <w:rPr>
          <w:spacing w:val="-3"/>
        </w:rPr>
        <w:t xml:space="preserve"> </w:t>
      </w:r>
      <w:r>
        <w:t>in</w:t>
      </w:r>
      <w:r w:rsidRPr="003D0812">
        <w:rPr>
          <w:spacing w:val="-3"/>
        </w:rPr>
        <w:t xml:space="preserve"> </w:t>
      </w:r>
      <w:r>
        <w:t>the</w:t>
      </w:r>
      <w:r w:rsidRPr="003D0812">
        <w:rPr>
          <w:spacing w:val="-4"/>
        </w:rPr>
        <w:t xml:space="preserve"> </w:t>
      </w:r>
      <w:r>
        <w:t>Note,</w:t>
      </w:r>
      <w:r w:rsidRPr="003D0812">
        <w:rPr>
          <w:spacing w:val="-3"/>
        </w:rPr>
        <w:t xml:space="preserve"> </w:t>
      </w:r>
      <w:r>
        <w:t>are</w:t>
      </w:r>
      <w:r w:rsidRPr="003D0812">
        <w:rPr>
          <w:spacing w:val="-4"/>
        </w:rPr>
        <w:t xml:space="preserve"> </w:t>
      </w:r>
      <w:r>
        <w:t>not</w:t>
      </w:r>
      <w:r w:rsidRPr="003D0812">
        <w:rPr>
          <w:spacing w:val="-3"/>
        </w:rPr>
        <w:t xml:space="preserve"> </w:t>
      </w:r>
      <w:r>
        <w:t>performed,</w:t>
      </w:r>
      <w:r w:rsidRPr="003D0812">
        <w:rPr>
          <w:spacing w:val="-3"/>
        </w:rPr>
        <w:t xml:space="preserve"> </w:t>
      </w:r>
      <w:r>
        <w:t>such</w:t>
      </w:r>
      <w:r w:rsidRPr="003D0812">
        <w:rPr>
          <w:spacing w:val="-3"/>
        </w:rPr>
        <w:t xml:space="preserve"> </w:t>
      </w:r>
      <w:r>
        <w:t>failure</w:t>
      </w:r>
      <w:r w:rsidR="003D0812">
        <w:t xml:space="preserve"> </w:t>
      </w:r>
      <w:r>
        <w:t xml:space="preserve">shall constitute an event of default, and if such event of default is not remedied within thirty (30) days after notice from </w:t>
      </w:r>
      <w:r>
        <w:lastRenderedPageBreak/>
        <w:t>Mortgagee, or if any written representation made by the Mortgagor to the Mortgagee as a condition of obtaining the loan secured hereby proves to have been false when made, Mortgagee shall be entitled to foreclose this</w:t>
      </w:r>
      <w:r w:rsidR="00EB2DA9">
        <w:t xml:space="preserve"> </w:t>
      </w:r>
      <w:r>
        <w:t xml:space="preserve">Mortgage Deed, which may include a power of sale in accordance with 12 </w:t>
      </w:r>
      <w:proofErr w:type="spellStart"/>
      <w:r>
        <w:t>V.S.A</w:t>
      </w:r>
      <w:proofErr w:type="spellEnd"/>
      <w:r>
        <w:t xml:space="preserve">. § </w:t>
      </w:r>
      <w:proofErr w:type="spellStart"/>
      <w:r>
        <w:t>4531a</w:t>
      </w:r>
      <w:proofErr w:type="spellEnd"/>
      <w:r>
        <w:t>, et seq., and to lawfully exercise any other right or remedy Mortgagee may have at law, in equity or otherwise.</w:t>
      </w:r>
    </w:p>
    <w:p w14:paraId="3A3FD85D" w14:textId="77777777" w:rsidR="00B02EEA" w:rsidRDefault="008D0D51">
      <w:pPr>
        <w:pStyle w:val="ListParagraph"/>
        <w:numPr>
          <w:ilvl w:val="0"/>
          <w:numId w:val="2"/>
        </w:numPr>
        <w:tabs>
          <w:tab w:val="left" w:pos="831"/>
          <w:tab w:val="left" w:pos="832"/>
        </w:tabs>
        <w:spacing w:before="126"/>
        <w:ind w:left="832" w:right="222"/>
      </w:pPr>
      <w:r>
        <w:t>Without affecting the liability of Mortgagor for payment of any indebtedness secured hereby, or for performance of any obligation contained herein, and without affecting the rights of Mortgagee with respect to any security not expressly released in writing, Mortgagee may at any time, and from time to time, either before or after the maturity of said Note, and without notice or</w:t>
      </w:r>
      <w:r>
        <w:rPr>
          <w:spacing w:val="-14"/>
        </w:rPr>
        <w:t xml:space="preserve"> </w:t>
      </w:r>
      <w:r>
        <w:t>consent:</w:t>
      </w:r>
    </w:p>
    <w:p w14:paraId="3E5C46DF" w14:textId="77777777" w:rsidR="00B02EEA" w:rsidRDefault="008D0D51">
      <w:pPr>
        <w:pStyle w:val="ListParagraph"/>
        <w:numPr>
          <w:ilvl w:val="1"/>
          <w:numId w:val="2"/>
        </w:numPr>
        <w:tabs>
          <w:tab w:val="left" w:pos="1551"/>
          <w:tab w:val="left" w:pos="1552"/>
        </w:tabs>
        <w:spacing w:before="126"/>
        <w:ind w:hanging="719"/>
      </w:pPr>
      <w:r>
        <w:t>Release any person from</w:t>
      </w:r>
      <w:r>
        <w:rPr>
          <w:spacing w:val="-39"/>
        </w:rPr>
        <w:t xml:space="preserve"> </w:t>
      </w:r>
      <w:r>
        <w:t>liability for payment of all or any part of the indebtedness.</w:t>
      </w:r>
    </w:p>
    <w:p w14:paraId="75179FBE" w14:textId="77777777" w:rsidR="00B02EEA" w:rsidRDefault="008D0D51">
      <w:pPr>
        <w:pStyle w:val="ListParagraph"/>
        <w:numPr>
          <w:ilvl w:val="1"/>
          <w:numId w:val="2"/>
        </w:numPr>
        <w:tabs>
          <w:tab w:val="left" w:pos="1551"/>
          <w:tab w:val="left" w:pos="1552"/>
        </w:tabs>
      </w:pPr>
      <w:r>
        <w:t>Release any person from liability for performance of any</w:t>
      </w:r>
      <w:r>
        <w:rPr>
          <w:spacing w:val="-31"/>
        </w:rPr>
        <w:t xml:space="preserve"> </w:t>
      </w:r>
      <w:r>
        <w:t>obligation.</w:t>
      </w:r>
    </w:p>
    <w:p w14:paraId="265827D9" w14:textId="77777777" w:rsidR="00B02EEA" w:rsidRDefault="008D0D51">
      <w:pPr>
        <w:pStyle w:val="ListParagraph"/>
        <w:numPr>
          <w:ilvl w:val="1"/>
          <w:numId w:val="2"/>
        </w:numPr>
        <w:tabs>
          <w:tab w:val="left" w:pos="1551"/>
          <w:tab w:val="left" w:pos="1552"/>
        </w:tabs>
        <w:ind w:right="116" w:hanging="719"/>
      </w:pPr>
      <w:r>
        <w:t>Make any agreement extending the time or otherwise altering the terms of payment of all or any part of the indebtedness, or modifying or waiving any obligation, or subordinating, modifying or otherwise dealing with the lien or charge</w:t>
      </w:r>
      <w:r>
        <w:rPr>
          <w:spacing w:val="-10"/>
        </w:rPr>
        <w:t xml:space="preserve"> </w:t>
      </w:r>
      <w:r>
        <w:t>hereof.</w:t>
      </w:r>
    </w:p>
    <w:p w14:paraId="1EFD71FF" w14:textId="77777777" w:rsidR="00B02EEA" w:rsidRDefault="008D0D51">
      <w:pPr>
        <w:pStyle w:val="ListParagraph"/>
        <w:numPr>
          <w:ilvl w:val="1"/>
          <w:numId w:val="2"/>
        </w:numPr>
        <w:tabs>
          <w:tab w:val="left" w:pos="1551"/>
          <w:tab w:val="left" w:pos="1552"/>
        </w:tabs>
      </w:pPr>
      <w:r>
        <w:t xml:space="preserve">Exercise or refrain from </w:t>
      </w:r>
      <w:proofErr w:type="gramStart"/>
      <w:r>
        <w:t>exercising, or</w:t>
      </w:r>
      <w:proofErr w:type="gramEnd"/>
      <w:r>
        <w:t xml:space="preserve"> waive any right Mortgagee may</w:t>
      </w:r>
      <w:r>
        <w:rPr>
          <w:spacing w:val="-34"/>
        </w:rPr>
        <w:t xml:space="preserve"> </w:t>
      </w:r>
      <w:r>
        <w:t>have.</w:t>
      </w:r>
    </w:p>
    <w:p w14:paraId="7C0B0605" w14:textId="77777777" w:rsidR="00B02EEA" w:rsidRDefault="008D0D51">
      <w:pPr>
        <w:pStyle w:val="ListParagraph"/>
        <w:numPr>
          <w:ilvl w:val="1"/>
          <w:numId w:val="2"/>
        </w:numPr>
        <w:tabs>
          <w:tab w:val="left" w:pos="1551"/>
          <w:tab w:val="left" w:pos="1552"/>
        </w:tabs>
      </w:pPr>
      <w:r>
        <w:t>Accept additional security of any</w:t>
      </w:r>
      <w:r>
        <w:rPr>
          <w:spacing w:val="-17"/>
        </w:rPr>
        <w:t xml:space="preserve"> </w:t>
      </w:r>
      <w:r>
        <w:t>kind.</w:t>
      </w:r>
    </w:p>
    <w:p w14:paraId="4DF2EB78" w14:textId="77777777" w:rsidR="00B02EEA" w:rsidRDefault="008D0D51">
      <w:pPr>
        <w:pStyle w:val="ListParagraph"/>
        <w:numPr>
          <w:ilvl w:val="1"/>
          <w:numId w:val="2"/>
        </w:numPr>
        <w:tabs>
          <w:tab w:val="left" w:pos="1551"/>
          <w:tab w:val="left" w:pos="1552"/>
        </w:tabs>
        <w:ind w:right="235"/>
      </w:pPr>
      <w:r>
        <w:t>Release or otherwise deal with any property, real or personal, securing the indebtedness, including all or part of the property mortgaged</w:t>
      </w:r>
      <w:r>
        <w:rPr>
          <w:spacing w:val="-12"/>
        </w:rPr>
        <w:t xml:space="preserve"> </w:t>
      </w:r>
      <w:r>
        <w:t>hereby.</w:t>
      </w:r>
    </w:p>
    <w:p w14:paraId="7B404BF5" w14:textId="77777777" w:rsidR="00B02EEA" w:rsidRDefault="008D0D51">
      <w:pPr>
        <w:pStyle w:val="ListParagraph"/>
        <w:numPr>
          <w:ilvl w:val="0"/>
          <w:numId w:val="2"/>
        </w:numPr>
        <w:tabs>
          <w:tab w:val="left" w:pos="831"/>
          <w:tab w:val="left" w:pos="832"/>
        </w:tabs>
        <w:spacing w:before="126"/>
        <w:ind w:left="831" w:right="145"/>
      </w:pPr>
      <w:r>
        <w:t>It is an additional condition of this Mortgage Deed, for breach of which foreclosure may be claimed, and for breach of which all Indebtedness secured hereby may be declared due and payable at once, that ownership of the Mortgaged Premises shall not change by deed, mortgage, or operation of law, either voluntarily or involuntarily, without the prior written consent of</w:t>
      </w:r>
      <w:r>
        <w:rPr>
          <w:spacing w:val="-17"/>
        </w:rPr>
        <w:t xml:space="preserve"> </w:t>
      </w:r>
      <w:r>
        <w:t>Mortgagee.</w:t>
      </w:r>
    </w:p>
    <w:p w14:paraId="6CAEEF63" w14:textId="77777777" w:rsidR="00B02EEA" w:rsidRDefault="008D0D51">
      <w:pPr>
        <w:pStyle w:val="ListParagraph"/>
        <w:numPr>
          <w:ilvl w:val="0"/>
          <w:numId w:val="2"/>
        </w:numPr>
        <w:tabs>
          <w:tab w:val="left" w:pos="831"/>
          <w:tab w:val="left" w:pos="832"/>
        </w:tabs>
        <w:spacing w:before="127"/>
        <w:ind w:left="831" w:right="208"/>
      </w:pPr>
      <w:r>
        <w:t>Subject to the above-stated limitations on change of ownership of the Mortgaged Premises, the covenants and agreements herein contained shall run with the land and shall bind, and the benefits and advantages thereof shall inure to, the respective heirs, executors, administrators, successors and assigns of the Mortgagor and Mortgagee. Wherever used, the singular number shall include the plural, the plural the singular, the use of any gender shall be applicable to all genders.</w:t>
      </w:r>
    </w:p>
    <w:p w14:paraId="0E228CB3" w14:textId="77777777" w:rsidR="00B02EEA" w:rsidRDefault="00B02EEA">
      <w:pPr>
        <w:pStyle w:val="BodyText"/>
        <w:spacing w:before="10"/>
        <w:rPr>
          <w:sz w:val="21"/>
        </w:rPr>
      </w:pPr>
    </w:p>
    <w:p w14:paraId="5E7C5983" w14:textId="77777777" w:rsidR="00B02EEA" w:rsidRDefault="008D0D51">
      <w:pPr>
        <w:pStyle w:val="BodyText"/>
        <w:ind w:left="111" w:right="337" w:firstLine="144"/>
      </w:pPr>
      <w:r>
        <w:t>TO HAVE AND TO HOLD the above granted, bargained premises, with all the privileges and appurtenances thereof and thereto belonging, unto said VERMONT HOUSING FINANCE AGENCY, its successors and assigns, provided that if the Mortgagor shall pay the Indebtedness and all other sums secured hereby, and shall perform all of the covenants and conditions herein contained, then this Mortgage Deed shall be null and void, otherwise to remain in full force and effect.</w:t>
      </w:r>
    </w:p>
    <w:p w14:paraId="6382D00D" w14:textId="77777777" w:rsidR="00B02EEA" w:rsidRPr="003D0812" w:rsidRDefault="00B02EEA">
      <w:pPr>
        <w:pStyle w:val="BodyText"/>
        <w:spacing w:before="11"/>
        <w:rPr>
          <w:sz w:val="16"/>
          <w:szCs w:val="16"/>
        </w:rPr>
      </w:pPr>
    </w:p>
    <w:p w14:paraId="2C747E48" w14:textId="77777777" w:rsidR="00B02EEA" w:rsidRDefault="008D0D51">
      <w:pPr>
        <w:pStyle w:val="BodyText"/>
        <w:tabs>
          <w:tab w:val="left" w:pos="1567"/>
          <w:tab w:val="left" w:pos="3607"/>
          <w:tab w:val="left" w:pos="4212"/>
        </w:tabs>
        <w:ind w:left="111"/>
      </w:pPr>
      <w:r>
        <w:t>Dated</w:t>
      </w:r>
      <w:r>
        <w:rPr>
          <w:spacing w:val="-1"/>
        </w:rPr>
        <w:t xml:space="preserve"> </w:t>
      </w:r>
      <w:r>
        <w:t>the</w:t>
      </w:r>
      <w:r>
        <w:rPr>
          <w:u w:val="single"/>
        </w:rPr>
        <w:tab/>
      </w:r>
      <w:r>
        <w:t>day</w:t>
      </w:r>
      <w:r>
        <w:rPr>
          <w:spacing w:val="-1"/>
        </w:rPr>
        <w:t xml:space="preserve"> </w:t>
      </w:r>
      <w:r>
        <w:t>of</w:t>
      </w:r>
      <w:r>
        <w:rPr>
          <w:u w:val="single"/>
        </w:rPr>
        <w:tab/>
      </w:r>
      <w:r>
        <w:t>20</w:t>
      </w:r>
      <w:r>
        <w:rPr>
          <w:u w:val="single"/>
        </w:rPr>
        <w:t xml:space="preserve"> </w:t>
      </w:r>
      <w:r>
        <w:rPr>
          <w:u w:val="single"/>
        </w:rPr>
        <w:tab/>
      </w:r>
    </w:p>
    <w:p w14:paraId="0C1D57CB" w14:textId="77777777" w:rsidR="00B02EEA" w:rsidRPr="003D0812" w:rsidRDefault="00B02EEA">
      <w:pPr>
        <w:pStyle w:val="BodyText"/>
        <w:spacing w:before="1"/>
        <w:rPr>
          <w:sz w:val="16"/>
          <w:szCs w:val="16"/>
        </w:rPr>
      </w:pPr>
    </w:p>
    <w:p w14:paraId="5CBDACBC" w14:textId="77777777" w:rsidR="00B02EEA" w:rsidRDefault="008D0D51">
      <w:pPr>
        <w:pStyle w:val="BodyText"/>
        <w:tabs>
          <w:tab w:val="left" w:pos="5180"/>
        </w:tabs>
        <w:spacing w:before="90"/>
        <w:ind w:left="111"/>
      </w:pPr>
      <w:r>
        <w:t>IN THE</w:t>
      </w:r>
      <w:r>
        <w:rPr>
          <w:spacing w:val="-5"/>
        </w:rPr>
        <w:t xml:space="preserve"> </w:t>
      </w:r>
      <w:r>
        <w:t>PRESENCE</w:t>
      </w:r>
      <w:r>
        <w:rPr>
          <w:spacing w:val="-2"/>
        </w:rPr>
        <w:t xml:space="preserve"> </w:t>
      </w:r>
      <w:r>
        <w:t>OF:</w:t>
      </w:r>
      <w:r>
        <w:tab/>
        <w:t>MORTGAGOR:</w:t>
      </w:r>
    </w:p>
    <w:p w14:paraId="739885A8" w14:textId="77777777" w:rsidR="00B02EEA" w:rsidRDefault="00B02EEA">
      <w:pPr>
        <w:pStyle w:val="BodyText"/>
        <w:rPr>
          <w:sz w:val="20"/>
        </w:rPr>
      </w:pPr>
    </w:p>
    <w:p w14:paraId="3D4C644F" w14:textId="77777777" w:rsidR="00B02EEA" w:rsidRDefault="009A6FD6">
      <w:pPr>
        <w:pStyle w:val="BodyText"/>
        <w:spacing w:before="8"/>
        <w:rPr>
          <w:sz w:val="19"/>
        </w:rPr>
      </w:pPr>
      <w:r>
        <w:rPr>
          <w:noProof/>
        </w:rPr>
        <mc:AlternateContent>
          <mc:Choice Requires="wps">
            <w:drawing>
              <wp:anchor distT="0" distB="0" distL="0" distR="0" simplePos="0" relativeHeight="251660288" behindDoc="0" locked="0" layoutInCell="1" allowOverlap="1" wp14:anchorId="3BFF542F" wp14:editId="4D4D689D">
                <wp:simplePos x="0" y="0"/>
                <wp:positionH relativeFrom="page">
                  <wp:posOffset>274320</wp:posOffset>
                </wp:positionH>
                <wp:positionV relativeFrom="paragraph">
                  <wp:posOffset>171450</wp:posOffset>
                </wp:positionV>
                <wp:extent cx="2795270" cy="0"/>
                <wp:effectExtent l="7620" t="9525" r="6985"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27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BE365"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3.5pt" to="241.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" strokeweight=".15494mm">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2DB32B33" wp14:editId="4D8D070A">
                <wp:simplePos x="0" y="0"/>
                <wp:positionH relativeFrom="page">
                  <wp:posOffset>3474720</wp:posOffset>
                </wp:positionH>
                <wp:positionV relativeFrom="paragraph">
                  <wp:posOffset>171450</wp:posOffset>
                </wp:positionV>
                <wp:extent cx="2724785" cy="0"/>
                <wp:effectExtent l="7620" t="9525" r="10795" b="952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7D249"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6pt,13.5pt" to="488.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" strokeweight=".15494mm">
                <w10:wrap type="topAndBottom" anchorx="page"/>
              </v:line>
            </w:pict>
          </mc:Fallback>
        </mc:AlternateContent>
      </w:r>
    </w:p>
    <w:p w14:paraId="36B1024B" w14:textId="77777777" w:rsidR="00B02EEA" w:rsidRDefault="008D0D51">
      <w:pPr>
        <w:pStyle w:val="BodyText"/>
        <w:spacing w:line="224" w:lineRule="exact"/>
        <w:ind w:left="111"/>
      </w:pPr>
      <w:r>
        <w:t>Witness as to All</w:t>
      </w:r>
    </w:p>
    <w:p w14:paraId="3FB1B7AF" w14:textId="77777777" w:rsidR="00B02EEA" w:rsidRDefault="00B02EEA">
      <w:pPr>
        <w:pStyle w:val="BodyText"/>
        <w:rPr>
          <w:sz w:val="20"/>
        </w:rPr>
      </w:pPr>
    </w:p>
    <w:p w14:paraId="1FE09682" w14:textId="77777777" w:rsidR="00B02EEA" w:rsidRDefault="009A6FD6">
      <w:pPr>
        <w:pStyle w:val="BodyText"/>
        <w:spacing w:before="9"/>
        <w:rPr>
          <w:sz w:val="19"/>
        </w:rPr>
      </w:pPr>
      <w:r>
        <w:rPr>
          <w:noProof/>
        </w:rPr>
        <mc:AlternateContent>
          <mc:Choice Requires="wps">
            <w:drawing>
              <wp:anchor distT="0" distB="0" distL="0" distR="0" simplePos="0" relativeHeight="251662336" behindDoc="0" locked="0" layoutInCell="1" allowOverlap="1" wp14:anchorId="3653D75C" wp14:editId="4979BE43">
                <wp:simplePos x="0" y="0"/>
                <wp:positionH relativeFrom="page">
                  <wp:posOffset>3505200</wp:posOffset>
                </wp:positionH>
                <wp:positionV relativeFrom="paragraph">
                  <wp:posOffset>172720</wp:posOffset>
                </wp:positionV>
                <wp:extent cx="2665730" cy="0"/>
                <wp:effectExtent l="9525" t="13335" r="10795" b="57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73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4738E" id="Line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pt,13.6pt" to="485.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" strokeweight=".15494mm">
                <w10:wrap type="topAndBottom" anchorx="page"/>
              </v:line>
            </w:pict>
          </mc:Fallback>
        </mc:AlternateContent>
      </w:r>
    </w:p>
    <w:p w14:paraId="05FABC37" w14:textId="77777777" w:rsidR="003D0812" w:rsidRDefault="003D0812" w:rsidP="004C3833"/>
    <w:p w14:paraId="7F134C4A" w14:textId="77777777" w:rsidR="004C3833" w:rsidRPr="006309C5" w:rsidRDefault="004C3833" w:rsidP="004C3833">
      <w:r w:rsidRPr="006309C5">
        <w:t>STATE OF VERMONT</w:t>
      </w:r>
    </w:p>
    <w:p w14:paraId="2262A992" w14:textId="77777777" w:rsidR="004C3833" w:rsidRPr="006309C5" w:rsidRDefault="004C3833" w:rsidP="004C3833">
      <w:r>
        <w:t>____________________</w:t>
      </w:r>
      <w:r w:rsidRPr="006309C5">
        <w:t>COUNTY, SS.</w:t>
      </w:r>
    </w:p>
    <w:p w14:paraId="3E101517" w14:textId="5AD7050F" w:rsidR="004C3833" w:rsidRPr="006309C5" w:rsidRDefault="004C3833" w:rsidP="004C3833">
      <w:r w:rsidRPr="006309C5">
        <w:t>At________________________________________________, in said County, this</w:t>
      </w:r>
      <w:r>
        <w:t xml:space="preserve"> </w:t>
      </w:r>
      <w:r w:rsidRPr="006309C5">
        <w:t>________________day of</w:t>
      </w:r>
      <w:r>
        <w:t xml:space="preserve"> </w:t>
      </w:r>
      <w:r>
        <w:rPr>
          <w:u w:val="single"/>
        </w:rPr>
        <w:tab/>
      </w:r>
      <w:r>
        <w:rPr>
          <w:u w:val="single"/>
        </w:rPr>
        <w:tab/>
      </w:r>
      <w:r>
        <w:rPr>
          <w:u w:val="single"/>
        </w:rPr>
        <w:tab/>
      </w:r>
      <w:r>
        <w:rPr>
          <w:u w:val="single"/>
        </w:rPr>
        <w:tab/>
      </w:r>
      <w:r w:rsidRPr="006309C5">
        <w:t>,20</w:t>
      </w:r>
      <w:r>
        <w:rPr>
          <w:u w:val="single"/>
        </w:rPr>
        <w:tab/>
      </w:r>
      <w:r>
        <w:rPr>
          <w:u w:val="single"/>
        </w:rPr>
        <w:tab/>
      </w:r>
      <w:r w:rsidRPr="006309C5">
        <w:t xml:space="preserve">, before me personally appeared the above named </w:t>
      </w:r>
      <w:r w:rsidR="000D2FF5">
        <w:t xml:space="preserve">Mortgagor(s) </w:t>
      </w:r>
      <w:r w:rsidRPr="006309C5">
        <w:t>known to me as the person(s) who executed the foregoing instrument, and he/she thereupon duly acknowledged to me that he/she executed the same as his/her free act and deed.</w:t>
      </w:r>
    </w:p>
    <w:p w14:paraId="0A05DF09" w14:textId="6AF408F3" w:rsidR="004C3833" w:rsidRDefault="004C3833" w:rsidP="004C3833">
      <w:r w:rsidRPr="006309C5">
        <w:t>Before me,</w:t>
      </w:r>
    </w:p>
    <w:p w14:paraId="2F085447" w14:textId="77777777" w:rsidR="000D2FF5" w:rsidRPr="000D2FF5" w:rsidRDefault="000D2FF5" w:rsidP="004C3833">
      <w:pPr>
        <w:rPr>
          <w:sz w:val="12"/>
          <w:szCs w:val="12"/>
        </w:rPr>
      </w:pPr>
    </w:p>
    <w:p w14:paraId="1E4A2148" w14:textId="1BF87070" w:rsidR="003D0812" w:rsidRDefault="000D2FF5" w:rsidP="004C3833">
      <w:r>
        <w:t xml:space="preserve">Notary Public Signature: </w:t>
      </w:r>
      <w:r w:rsidR="004C3833">
        <w:rPr>
          <w:u w:val="single"/>
        </w:rPr>
        <w:tab/>
      </w:r>
      <w:r w:rsidR="004C3833">
        <w:rPr>
          <w:u w:val="single"/>
        </w:rPr>
        <w:tab/>
      </w:r>
      <w:r w:rsidR="004C3833">
        <w:rPr>
          <w:u w:val="single"/>
        </w:rPr>
        <w:tab/>
      </w:r>
      <w:r w:rsidR="004C3833">
        <w:rPr>
          <w:u w:val="single"/>
        </w:rPr>
        <w:tab/>
      </w:r>
      <w:r w:rsidR="004C3833">
        <w:rPr>
          <w:u w:val="single"/>
        </w:rPr>
        <w:tab/>
      </w:r>
      <w:r w:rsidR="004C3833">
        <w:rPr>
          <w:u w:val="single"/>
        </w:rPr>
        <w:tab/>
      </w:r>
      <w:r w:rsidR="004C3833">
        <w:rPr>
          <w:u w:val="single"/>
        </w:rPr>
        <w:tab/>
      </w:r>
      <w:r w:rsidR="004C3833" w:rsidRPr="006309C5">
        <w:tab/>
      </w:r>
    </w:p>
    <w:p w14:paraId="1CEB85CC" w14:textId="77777777" w:rsidR="004C3833" w:rsidRPr="000D2FF5" w:rsidRDefault="004C3833" w:rsidP="004C3833">
      <w:pPr>
        <w:rPr>
          <w:sz w:val="18"/>
          <w:szCs w:val="18"/>
        </w:rPr>
      </w:pPr>
      <w:r w:rsidRPr="000D2FF5">
        <w:rPr>
          <w:sz w:val="18"/>
          <w:szCs w:val="18"/>
        </w:rPr>
        <w:tab/>
      </w:r>
      <w:r w:rsidRPr="000D2FF5">
        <w:rPr>
          <w:sz w:val="18"/>
          <w:szCs w:val="18"/>
        </w:rPr>
        <w:tab/>
      </w:r>
      <w:r w:rsidRPr="000D2FF5">
        <w:rPr>
          <w:sz w:val="18"/>
          <w:szCs w:val="18"/>
        </w:rPr>
        <w:tab/>
      </w:r>
      <w:r w:rsidRPr="000D2FF5">
        <w:rPr>
          <w:sz w:val="18"/>
          <w:szCs w:val="18"/>
        </w:rPr>
        <w:tab/>
      </w:r>
      <w:r w:rsidRPr="000D2FF5">
        <w:rPr>
          <w:sz w:val="18"/>
          <w:szCs w:val="18"/>
        </w:rPr>
        <w:tab/>
      </w:r>
      <w:r w:rsidRPr="000D2FF5">
        <w:rPr>
          <w:sz w:val="18"/>
          <w:szCs w:val="18"/>
        </w:rPr>
        <w:tab/>
      </w:r>
      <w:r w:rsidRPr="000D2FF5">
        <w:rPr>
          <w:sz w:val="18"/>
          <w:szCs w:val="18"/>
        </w:rPr>
        <w:tab/>
      </w:r>
    </w:p>
    <w:p w14:paraId="3C1B11C7" w14:textId="53CAB886" w:rsidR="004C3833" w:rsidRPr="000D2FF5" w:rsidRDefault="004C3833" w:rsidP="004C3833">
      <w:pPr>
        <w:rPr>
          <w:sz w:val="18"/>
          <w:szCs w:val="18"/>
        </w:rPr>
      </w:pPr>
      <w:r w:rsidRPr="006309C5">
        <w:t>Notary</w:t>
      </w:r>
      <w:r w:rsidR="000D2FF5">
        <w:t xml:space="preserve"> Printed</w:t>
      </w:r>
      <w:r w:rsidRPr="006309C5">
        <w:t xml:space="preserve"> Name:</w:t>
      </w:r>
      <w:r>
        <w:t xml:space="preserve"> </w:t>
      </w:r>
      <w:r>
        <w:rPr>
          <w:u w:val="single"/>
        </w:rPr>
        <w:tab/>
      </w:r>
      <w:r>
        <w:rPr>
          <w:u w:val="single"/>
        </w:rPr>
        <w:tab/>
      </w:r>
      <w:r>
        <w:rPr>
          <w:u w:val="single"/>
        </w:rPr>
        <w:tab/>
      </w:r>
      <w:r>
        <w:rPr>
          <w:u w:val="single"/>
        </w:rPr>
        <w:tab/>
      </w:r>
      <w:r>
        <w:rPr>
          <w:u w:val="single"/>
        </w:rPr>
        <w:tab/>
      </w:r>
      <w:r>
        <w:rPr>
          <w:u w:val="single"/>
        </w:rPr>
        <w:tab/>
      </w:r>
      <w:r w:rsidRPr="006309C5">
        <w:tab/>
      </w:r>
      <w:r w:rsidRPr="006309C5">
        <w:tab/>
      </w:r>
      <w:r w:rsidRPr="006309C5">
        <w:tab/>
      </w:r>
      <w:r w:rsidRPr="006309C5">
        <w:tab/>
      </w:r>
      <w:r w:rsidRPr="006309C5">
        <w:tab/>
      </w:r>
      <w:r w:rsidRPr="006309C5">
        <w:tab/>
      </w:r>
      <w:r w:rsidRPr="006309C5">
        <w:tab/>
        <w:t xml:space="preserve"> </w:t>
      </w:r>
      <w:r w:rsidRPr="006309C5">
        <w:tab/>
      </w:r>
      <w:r w:rsidRPr="000D2FF5">
        <w:rPr>
          <w:sz w:val="18"/>
          <w:szCs w:val="18"/>
        </w:rPr>
        <w:tab/>
      </w:r>
      <w:r w:rsidRPr="000D2FF5">
        <w:rPr>
          <w:sz w:val="18"/>
          <w:szCs w:val="18"/>
        </w:rPr>
        <w:tab/>
      </w:r>
      <w:r w:rsidRPr="000D2FF5">
        <w:rPr>
          <w:sz w:val="18"/>
          <w:szCs w:val="18"/>
        </w:rPr>
        <w:tab/>
      </w:r>
    </w:p>
    <w:p w14:paraId="7585DEF9" w14:textId="77777777" w:rsidR="003D0812" w:rsidRDefault="004C3833" w:rsidP="004C3833">
      <w:r w:rsidRPr="006309C5">
        <w:t>Notary Commission Number:</w:t>
      </w:r>
      <w:r>
        <w:t xml:space="preserve"> </w:t>
      </w:r>
      <w:r>
        <w:rPr>
          <w:u w:val="single"/>
        </w:rPr>
        <w:tab/>
      </w:r>
      <w:r>
        <w:rPr>
          <w:u w:val="single"/>
        </w:rPr>
        <w:tab/>
      </w:r>
      <w:r>
        <w:rPr>
          <w:u w:val="single"/>
        </w:rPr>
        <w:tab/>
      </w:r>
      <w:r>
        <w:rPr>
          <w:u w:val="single"/>
        </w:rPr>
        <w:tab/>
      </w:r>
      <w:r w:rsidRPr="006309C5">
        <w:tab/>
      </w:r>
    </w:p>
    <w:p w14:paraId="2BC7F4F0" w14:textId="77777777" w:rsidR="004C3833" w:rsidRPr="000D2FF5" w:rsidRDefault="004C3833" w:rsidP="004C3833">
      <w:pPr>
        <w:rPr>
          <w:sz w:val="18"/>
          <w:szCs w:val="18"/>
        </w:rPr>
      </w:pPr>
      <w:r w:rsidRPr="000D2FF5">
        <w:rPr>
          <w:sz w:val="18"/>
          <w:szCs w:val="18"/>
        </w:rPr>
        <w:tab/>
      </w:r>
      <w:r w:rsidRPr="000D2FF5">
        <w:rPr>
          <w:sz w:val="18"/>
          <w:szCs w:val="18"/>
        </w:rPr>
        <w:tab/>
      </w:r>
      <w:r w:rsidRPr="000D2FF5">
        <w:rPr>
          <w:sz w:val="18"/>
          <w:szCs w:val="18"/>
        </w:rPr>
        <w:tab/>
      </w:r>
      <w:r w:rsidRPr="000D2FF5">
        <w:rPr>
          <w:sz w:val="18"/>
          <w:szCs w:val="18"/>
        </w:rPr>
        <w:tab/>
      </w:r>
      <w:r w:rsidRPr="000D2FF5">
        <w:rPr>
          <w:sz w:val="18"/>
          <w:szCs w:val="18"/>
        </w:rPr>
        <w:tab/>
      </w:r>
      <w:r w:rsidRPr="000D2FF5">
        <w:rPr>
          <w:sz w:val="18"/>
          <w:szCs w:val="18"/>
        </w:rPr>
        <w:tab/>
      </w:r>
      <w:r w:rsidRPr="000D2FF5">
        <w:rPr>
          <w:sz w:val="18"/>
          <w:szCs w:val="18"/>
        </w:rPr>
        <w:tab/>
      </w:r>
      <w:r w:rsidRPr="000D2FF5">
        <w:rPr>
          <w:sz w:val="18"/>
          <w:szCs w:val="18"/>
        </w:rPr>
        <w:tab/>
      </w:r>
    </w:p>
    <w:p w14:paraId="310C660B" w14:textId="1DDAA91B" w:rsidR="00B02EEA" w:rsidRDefault="004C3833" w:rsidP="003D0812">
      <w:pPr>
        <w:rPr>
          <w:sz w:val="20"/>
        </w:rPr>
      </w:pPr>
      <w:r w:rsidRPr="006309C5">
        <w:t>My commission expires</w:t>
      </w:r>
      <w:r w:rsidR="004E17A2">
        <w:t>:</w:t>
      </w:r>
      <w:bookmarkStart w:id="0" w:name="_GoBack"/>
      <w:bookmarkEnd w:id="0"/>
      <w:r>
        <w:t xml:space="preserve"> </w:t>
      </w:r>
      <w:r>
        <w:rPr>
          <w:u w:val="single"/>
        </w:rPr>
        <w:tab/>
      </w:r>
      <w:r>
        <w:rPr>
          <w:u w:val="single"/>
        </w:rPr>
        <w:tab/>
      </w:r>
      <w:r>
        <w:rPr>
          <w:u w:val="single"/>
        </w:rPr>
        <w:tab/>
      </w:r>
      <w:r>
        <w:rPr>
          <w:u w:val="single"/>
        </w:rPr>
        <w:tab/>
      </w:r>
      <w:r w:rsidRPr="006309C5">
        <w:tab/>
      </w:r>
    </w:p>
    <w:sectPr w:rsidR="00B02EEA">
      <w:footerReference w:type="default" r:id="rId7"/>
      <w:pgSz w:w="12240" w:h="15840"/>
      <w:pgMar w:top="360" w:right="32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32FE4" w14:textId="77777777" w:rsidR="00D84B15" w:rsidRDefault="00D84B15" w:rsidP="004C3833">
      <w:r>
        <w:separator/>
      </w:r>
    </w:p>
  </w:endnote>
  <w:endnote w:type="continuationSeparator" w:id="0">
    <w:p w14:paraId="7AE60D1B" w14:textId="77777777" w:rsidR="00D84B15" w:rsidRDefault="00D84B15" w:rsidP="004C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11C7" w14:textId="77777777" w:rsidR="003D0812" w:rsidRPr="003D0812" w:rsidRDefault="003D0812">
    <w:pPr>
      <w:pStyle w:val="Footer"/>
      <w:rPr>
        <w:sz w:val="16"/>
        <w:szCs w:val="16"/>
      </w:rPr>
    </w:pPr>
    <w:r w:rsidRPr="003D0812">
      <w:rPr>
        <w:sz w:val="16"/>
        <w:szCs w:val="16"/>
      </w:rPr>
      <w:t>VHFA Form # S-</w:t>
    </w:r>
    <w:proofErr w:type="spellStart"/>
    <w:r w:rsidRPr="003D0812">
      <w:rPr>
        <w:sz w:val="16"/>
        <w:szCs w:val="16"/>
      </w:rPr>
      <w:t>2015E</w:t>
    </w:r>
    <w:proofErr w:type="spellEnd"/>
    <w:r w:rsidRPr="003D0812">
      <w:rPr>
        <w:sz w:val="16"/>
        <w:szCs w:val="16"/>
      </w:rPr>
      <w:tab/>
      <w:t xml:space="preserve">Page </w:t>
    </w:r>
    <w:r w:rsidRPr="003D0812">
      <w:rPr>
        <w:sz w:val="16"/>
        <w:szCs w:val="16"/>
      </w:rPr>
      <w:fldChar w:fldCharType="begin"/>
    </w:r>
    <w:r w:rsidRPr="003D0812">
      <w:rPr>
        <w:sz w:val="16"/>
        <w:szCs w:val="16"/>
      </w:rPr>
      <w:instrText xml:space="preserve"> PAGE   \* MERGEFORMAT </w:instrText>
    </w:r>
    <w:r w:rsidRPr="003D0812">
      <w:rPr>
        <w:sz w:val="16"/>
        <w:szCs w:val="16"/>
      </w:rPr>
      <w:fldChar w:fldCharType="separate"/>
    </w:r>
    <w:r w:rsidR="00260CD4">
      <w:rPr>
        <w:noProof/>
        <w:sz w:val="16"/>
        <w:szCs w:val="16"/>
      </w:rPr>
      <w:t>1</w:t>
    </w:r>
    <w:r w:rsidRPr="003D0812">
      <w:rPr>
        <w:noProof/>
        <w:sz w:val="16"/>
        <w:szCs w:val="16"/>
      </w:rPr>
      <w:fldChar w:fldCharType="end"/>
    </w:r>
    <w:r w:rsidRPr="003D0812">
      <w:rPr>
        <w:noProof/>
        <w:sz w:val="16"/>
        <w:szCs w:val="16"/>
      </w:rPr>
      <w:t xml:space="preserve"> of 2</w:t>
    </w:r>
    <w:r w:rsidRPr="003D0812">
      <w:rPr>
        <w:noProof/>
        <w:sz w:val="16"/>
        <w:szCs w:val="16"/>
      </w:rPr>
      <w:tab/>
      <w:t xml:space="preserve">  </w:t>
    </w:r>
    <w:r w:rsidRPr="003D0812">
      <w:rPr>
        <w:noProof/>
        <w:sz w:val="16"/>
        <w:szCs w:val="16"/>
      </w:rPr>
      <w:tab/>
      <w:t>Rev: 03/01/2019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66492" w14:textId="77777777" w:rsidR="00D84B15" w:rsidRDefault="00D84B15" w:rsidP="004C3833">
      <w:r>
        <w:separator/>
      </w:r>
    </w:p>
  </w:footnote>
  <w:footnote w:type="continuationSeparator" w:id="0">
    <w:p w14:paraId="5F67C5A2" w14:textId="77777777" w:rsidR="00D84B15" w:rsidRDefault="00D84B15" w:rsidP="004C3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7426"/>
    <w:multiLevelType w:val="hybridMultilevel"/>
    <w:tmpl w:val="65AAA36E"/>
    <w:lvl w:ilvl="0" w:tplc="4D26265A">
      <w:numFmt w:val="bullet"/>
      <w:lvlText w:val=""/>
      <w:lvlJc w:val="left"/>
      <w:pPr>
        <w:ind w:left="687" w:hanging="217"/>
      </w:pPr>
      <w:rPr>
        <w:rFonts w:ascii="Symbol" w:eastAsia="Symbol" w:hAnsi="Symbol" w:cs="Symbol" w:hint="default"/>
        <w:w w:val="99"/>
        <w:sz w:val="22"/>
        <w:szCs w:val="22"/>
      </w:rPr>
    </w:lvl>
    <w:lvl w:ilvl="1" w:tplc="B6767896">
      <w:numFmt w:val="bullet"/>
      <w:lvlText w:val="•"/>
      <w:lvlJc w:val="left"/>
      <w:pPr>
        <w:ind w:left="1770" w:hanging="217"/>
      </w:pPr>
      <w:rPr>
        <w:rFonts w:hint="default"/>
      </w:rPr>
    </w:lvl>
    <w:lvl w:ilvl="2" w:tplc="A6F6A504">
      <w:numFmt w:val="bullet"/>
      <w:lvlText w:val="•"/>
      <w:lvlJc w:val="left"/>
      <w:pPr>
        <w:ind w:left="2860" w:hanging="217"/>
      </w:pPr>
      <w:rPr>
        <w:rFonts w:hint="default"/>
      </w:rPr>
    </w:lvl>
    <w:lvl w:ilvl="3" w:tplc="F404E698">
      <w:numFmt w:val="bullet"/>
      <w:lvlText w:val="•"/>
      <w:lvlJc w:val="left"/>
      <w:pPr>
        <w:ind w:left="3950" w:hanging="217"/>
      </w:pPr>
      <w:rPr>
        <w:rFonts w:hint="default"/>
      </w:rPr>
    </w:lvl>
    <w:lvl w:ilvl="4" w:tplc="FFD40E36">
      <w:numFmt w:val="bullet"/>
      <w:lvlText w:val="•"/>
      <w:lvlJc w:val="left"/>
      <w:pPr>
        <w:ind w:left="5040" w:hanging="217"/>
      </w:pPr>
      <w:rPr>
        <w:rFonts w:hint="default"/>
      </w:rPr>
    </w:lvl>
    <w:lvl w:ilvl="5" w:tplc="8FB45F50">
      <w:numFmt w:val="bullet"/>
      <w:lvlText w:val="•"/>
      <w:lvlJc w:val="left"/>
      <w:pPr>
        <w:ind w:left="6130" w:hanging="217"/>
      </w:pPr>
      <w:rPr>
        <w:rFonts w:hint="default"/>
      </w:rPr>
    </w:lvl>
    <w:lvl w:ilvl="6" w:tplc="0DB2CD42">
      <w:numFmt w:val="bullet"/>
      <w:lvlText w:val="•"/>
      <w:lvlJc w:val="left"/>
      <w:pPr>
        <w:ind w:left="7220" w:hanging="217"/>
      </w:pPr>
      <w:rPr>
        <w:rFonts w:hint="default"/>
      </w:rPr>
    </w:lvl>
    <w:lvl w:ilvl="7" w:tplc="02281980">
      <w:numFmt w:val="bullet"/>
      <w:lvlText w:val="•"/>
      <w:lvlJc w:val="left"/>
      <w:pPr>
        <w:ind w:left="8310" w:hanging="217"/>
      </w:pPr>
      <w:rPr>
        <w:rFonts w:hint="default"/>
      </w:rPr>
    </w:lvl>
    <w:lvl w:ilvl="8" w:tplc="88B88634">
      <w:numFmt w:val="bullet"/>
      <w:lvlText w:val="•"/>
      <w:lvlJc w:val="left"/>
      <w:pPr>
        <w:ind w:left="9400" w:hanging="217"/>
      </w:pPr>
      <w:rPr>
        <w:rFonts w:hint="default"/>
      </w:rPr>
    </w:lvl>
  </w:abstractNum>
  <w:abstractNum w:abstractNumId="1" w15:restartNumberingAfterBreak="0">
    <w:nsid w:val="28AD2494"/>
    <w:multiLevelType w:val="hybridMultilevel"/>
    <w:tmpl w:val="E794BB08"/>
    <w:lvl w:ilvl="0" w:tplc="C93E0506">
      <w:numFmt w:val="bullet"/>
      <w:lvlText w:val=""/>
      <w:lvlJc w:val="left"/>
      <w:pPr>
        <w:ind w:left="832" w:hanging="216"/>
      </w:pPr>
      <w:rPr>
        <w:rFonts w:ascii="Wingdings" w:eastAsia="Wingdings" w:hAnsi="Wingdings" w:cs="Wingdings" w:hint="default"/>
        <w:w w:val="100"/>
        <w:sz w:val="24"/>
        <w:szCs w:val="24"/>
      </w:rPr>
    </w:lvl>
    <w:lvl w:ilvl="1" w:tplc="20BE8A8A">
      <w:numFmt w:val="bullet"/>
      <w:lvlText w:val="•"/>
      <w:lvlJc w:val="left"/>
      <w:pPr>
        <w:ind w:left="1908" w:hanging="216"/>
      </w:pPr>
      <w:rPr>
        <w:rFonts w:hint="default"/>
      </w:rPr>
    </w:lvl>
    <w:lvl w:ilvl="2" w:tplc="714271EE">
      <w:numFmt w:val="bullet"/>
      <w:lvlText w:val="•"/>
      <w:lvlJc w:val="left"/>
      <w:pPr>
        <w:ind w:left="2976" w:hanging="216"/>
      </w:pPr>
      <w:rPr>
        <w:rFonts w:hint="default"/>
      </w:rPr>
    </w:lvl>
    <w:lvl w:ilvl="3" w:tplc="45565A74">
      <w:numFmt w:val="bullet"/>
      <w:lvlText w:val="•"/>
      <w:lvlJc w:val="left"/>
      <w:pPr>
        <w:ind w:left="4044" w:hanging="216"/>
      </w:pPr>
      <w:rPr>
        <w:rFonts w:hint="default"/>
      </w:rPr>
    </w:lvl>
    <w:lvl w:ilvl="4" w:tplc="B1AA51CA">
      <w:numFmt w:val="bullet"/>
      <w:lvlText w:val="•"/>
      <w:lvlJc w:val="left"/>
      <w:pPr>
        <w:ind w:left="5112" w:hanging="216"/>
      </w:pPr>
      <w:rPr>
        <w:rFonts w:hint="default"/>
      </w:rPr>
    </w:lvl>
    <w:lvl w:ilvl="5" w:tplc="3CF85F62">
      <w:numFmt w:val="bullet"/>
      <w:lvlText w:val="•"/>
      <w:lvlJc w:val="left"/>
      <w:pPr>
        <w:ind w:left="6180" w:hanging="216"/>
      </w:pPr>
      <w:rPr>
        <w:rFonts w:hint="default"/>
      </w:rPr>
    </w:lvl>
    <w:lvl w:ilvl="6" w:tplc="89260606">
      <w:numFmt w:val="bullet"/>
      <w:lvlText w:val="•"/>
      <w:lvlJc w:val="left"/>
      <w:pPr>
        <w:ind w:left="7248" w:hanging="216"/>
      </w:pPr>
      <w:rPr>
        <w:rFonts w:hint="default"/>
      </w:rPr>
    </w:lvl>
    <w:lvl w:ilvl="7" w:tplc="57ACC824">
      <w:numFmt w:val="bullet"/>
      <w:lvlText w:val="•"/>
      <w:lvlJc w:val="left"/>
      <w:pPr>
        <w:ind w:left="8316" w:hanging="216"/>
      </w:pPr>
      <w:rPr>
        <w:rFonts w:hint="default"/>
      </w:rPr>
    </w:lvl>
    <w:lvl w:ilvl="8" w:tplc="B948A72E">
      <w:numFmt w:val="bullet"/>
      <w:lvlText w:val="•"/>
      <w:lvlJc w:val="left"/>
      <w:pPr>
        <w:ind w:left="9384" w:hanging="216"/>
      </w:pPr>
      <w:rPr>
        <w:rFonts w:hint="default"/>
      </w:rPr>
    </w:lvl>
  </w:abstractNum>
  <w:abstractNum w:abstractNumId="2" w15:restartNumberingAfterBreak="0">
    <w:nsid w:val="2EBE75A9"/>
    <w:multiLevelType w:val="hybridMultilevel"/>
    <w:tmpl w:val="5068046E"/>
    <w:lvl w:ilvl="0" w:tplc="38662688">
      <w:start w:val="1"/>
      <w:numFmt w:val="lowerRoman"/>
      <w:lvlText w:val="(%1)"/>
      <w:lvlJc w:val="left"/>
      <w:pPr>
        <w:ind w:left="1192" w:hanging="360"/>
      </w:pPr>
      <w:rPr>
        <w:rFonts w:ascii="Times New Roman" w:eastAsia="Times New Roman" w:hAnsi="Times New Roman" w:cs="Times New Roman" w:hint="default"/>
        <w:spacing w:val="-2"/>
        <w:w w:val="99"/>
        <w:sz w:val="24"/>
        <w:szCs w:val="24"/>
      </w:rPr>
    </w:lvl>
    <w:lvl w:ilvl="1" w:tplc="7BDABD60">
      <w:numFmt w:val="bullet"/>
      <w:lvlText w:val="•"/>
      <w:lvlJc w:val="left"/>
      <w:pPr>
        <w:ind w:left="2232" w:hanging="360"/>
      </w:pPr>
      <w:rPr>
        <w:rFonts w:hint="default"/>
      </w:rPr>
    </w:lvl>
    <w:lvl w:ilvl="2" w:tplc="8EDAD860">
      <w:numFmt w:val="bullet"/>
      <w:lvlText w:val="•"/>
      <w:lvlJc w:val="left"/>
      <w:pPr>
        <w:ind w:left="3264" w:hanging="360"/>
      </w:pPr>
      <w:rPr>
        <w:rFonts w:hint="default"/>
      </w:rPr>
    </w:lvl>
    <w:lvl w:ilvl="3" w:tplc="680E423C">
      <w:numFmt w:val="bullet"/>
      <w:lvlText w:val="•"/>
      <w:lvlJc w:val="left"/>
      <w:pPr>
        <w:ind w:left="4296" w:hanging="360"/>
      </w:pPr>
      <w:rPr>
        <w:rFonts w:hint="default"/>
      </w:rPr>
    </w:lvl>
    <w:lvl w:ilvl="4" w:tplc="76DAE4B0">
      <w:numFmt w:val="bullet"/>
      <w:lvlText w:val="•"/>
      <w:lvlJc w:val="left"/>
      <w:pPr>
        <w:ind w:left="5328" w:hanging="360"/>
      </w:pPr>
      <w:rPr>
        <w:rFonts w:hint="default"/>
      </w:rPr>
    </w:lvl>
    <w:lvl w:ilvl="5" w:tplc="F44EF4FA">
      <w:numFmt w:val="bullet"/>
      <w:lvlText w:val="•"/>
      <w:lvlJc w:val="left"/>
      <w:pPr>
        <w:ind w:left="6360" w:hanging="360"/>
      </w:pPr>
      <w:rPr>
        <w:rFonts w:hint="default"/>
      </w:rPr>
    </w:lvl>
    <w:lvl w:ilvl="6" w:tplc="D18A36A0">
      <w:numFmt w:val="bullet"/>
      <w:lvlText w:val="•"/>
      <w:lvlJc w:val="left"/>
      <w:pPr>
        <w:ind w:left="7392" w:hanging="360"/>
      </w:pPr>
      <w:rPr>
        <w:rFonts w:hint="default"/>
      </w:rPr>
    </w:lvl>
    <w:lvl w:ilvl="7" w:tplc="09682900">
      <w:numFmt w:val="bullet"/>
      <w:lvlText w:val="•"/>
      <w:lvlJc w:val="left"/>
      <w:pPr>
        <w:ind w:left="8424" w:hanging="360"/>
      </w:pPr>
      <w:rPr>
        <w:rFonts w:hint="default"/>
      </w:rPr>
    </w:lvl>
    <w:lvl w:ilvl="8" w:tplc="30A471BC">
      <w:numFmt w:val="bullet"/>
      <w:lvlText w:val="•"/>
      <w:lvlJc w:val="left"/>
      <w:pPr>
        <w:ind w:left="9456" w:hanging="360"/>
      </w:pPr>
      <w:rPr>
        <w:rFonts w:hint="default"/>
      </w:rPr>
    </w:lvl>
  </w:abstractNum>
  <w:abstractNum w:abstractNumId="3" w15:restartNumberingAfterBreak="0">
    <w:nsid w:val="641B24FF"/>
    <w:multiLevelType w:val="hybridMultilevel"/>
    <w:tmpl w:val="032CFBCC"/>
    <w:lvl w:ilvl="0" w:tplc="8A60FAF2">
      <w:start w:val="1"/>
      <w:numFmt w:val="decimal"/>
      <w:lvlText w:val="%1."/>
      <w:lvlJc w:val="left"/>
      <w:pPr>
        <w:ind w:left="872" w:hanging="450"/>
      </w:pPr>
      <w:rPr>
        <w:rFonts w:ascii="Times New Roman" w:eastAsia="Times New Roman" w:hAnsi="Times New Roman" w:cs="Times New Roman" w:hint="default"/>
        <w:w w:val="99"/>
        <w:sz w:val="22"/>
        <w:szCs w:val="22"/>
      </w:rPr>
    </w:lvl>
    <w:lvl w:ilvl="1" w:tplc="AD729564">
      <w:start w:val="1"/>
      <w:numFmt w:val="lowerLetter"/>
      <w:lvlText w:val="(%2)"/>
      <w:lvlJc w:val="left"/>
      <w:pPr>
        <w:ind w:left="1551" w:hanging="720"/>
      </w:pPr>
      <w:rPr>
        <w:rFonts w:ascii="Times New Roman" w:eastAsia="Times New Roman" w:hAnsi="Times New Roman" w:cs="Times New Roman" w:hint="default"/>
        <w:spacing w:val="-1"/>
        <w:w w:val="99"/>
        <w:sz w:val="22"/>
        <w:szCs w:val="22"/>
      </w:rPr>
    </w:lvl>
    <w:lvl w:ilvl="2" w:tplc="B80C3424">
      <w:numFmt w:val="bullet"/>
      <w:lvlText w:val="•"/>
      <w:lvlJc w:val="left"/>
      <w:pPr>
        <w:ind w:left="2675" w:hanging="720"/>
      </w:pPr>
      <w:rPr>
        <w:rFonts w:hint="default"/>
      </w:rPr>
    </w:lvl>
    <w:lvl w:ilvl="3" w:tplc="D59C7B96">
      <w:numFmt w:val="bullet"/>
      <w:lvlText w:val="•"/>
      <w:lvlJc w:val="left"/>
      <w:pPr>
        <w:ind w:left="3791" w:hanging="720"/>
      </w:pPr>
      <w:rPr>
        <w:rFonts w:hint="default"/>
      </w:rPr>
    </w:lvl>
    <w:lvl w:ilvl="4" w:tplc="C61EE16E">
      <w:numFmt w:val="bullet"/>
      <w:lvlText w:val="•"/>
      <w:lvlJc w:val="left"/>
      <w:pPr>
        <w:ind w:left="4906" w:hanging="720"/>
      </w:pPr>
      <w:rPr>
        <w:rFonts w:hint="default"/>
      </w:rPr>
    </w:lvl>
    <w:lvl w:ilvl="5" w:tplc="B99E6F58">
      <w:numFmt w:val="bullet"/>
      <w:lvlText w:val="•"/>
      <w:lvlJc w:val="left"/>
      <w:pPr>
        <w:ind w:left="6022" w:hanging="720"/>
      </w:pPr>
      <w:rPr>
        <w:rFonts w:hint="default"/>
      </w:rPr>
    </w:lvl>
    <w:lvl w:ilvl="6" w:tplc="17E880C4">
      <w:numFmt w:val="bullet"/>
      <w:lvlText w:val="•"/>
      <w:lvlJc w:val="left"/>
      <w:pPr>
        <w:ind w:left="7137" w:hanging="720"/>
      </w:pPr>
      <w:rPr>
        <w:rFonts w:hint="default"/>
      </w:rPr>
    </w:lvl>
    <w:lvl w:ilvl="7" w:tplc="4788B198">
      <w:numFmt w:val="bullet"/>
      <w:lvlText w:val="•"/>
      <w:lvlJc w:val="left"/>
      <w:pPr>
        <w:ind w:left="8253" w:hanging="720"/>
      </w:pPr>
      <w:rPr>
        <w:rFonts w:hint="default"/>
      </w:rPr>
    </w:lvl>
    <w:lvl w:ilvl="8" w:tplc="99B42A40">
      <w:numFmt w:val="bullet"/>
      <w:lvlText w:val="•"/>
      <w:lvlJc w:val="left"/>
      <w:pPr>
        <w:ind w:left="9368" w:hanging="7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EA"/>
    <w:rsid w:val="000D2FF5"/>
    <w:rsid w:val="002029A5"/>
    <w:rsid w:val="00260CD4"/>
    <w:rsid w:val="003D0812"/>
    <w:rsid w:val="004C3833"/>
    <w:rsid w:val="004E17A2"/>
    <w:rsid w:val="00817A14"/>
    <w:rsid w:val="008D0D51"/>
    <w:rsid w:val="009A6FD6"/>
    <w:rsid w:val="00AC435F"/>
    <w:rsid w:val="00B02EEA"/>
    <w:rsid w:val="00BF44CD"/>
    <w:rsid w:val="00D84B15"/>
    <w:rsid w:val="00EB2DA9"/>
    <w:rsid w:val="00F52802"/>
    <w:rsid w:val="00FF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9CB2"/>
  <w15:docId w15:val="{2C76A980-3993-4AD1-91B7-0433AF42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2"/>
      <w:outlineLvl w:val="0"/>
    </w:pPr>
    <w:rPr>
      <w:sz w:val="24"/>
      <w:szCs w:val="24"/>
    </w:rPr>
  </w:style>
  <w:style w:type="paragraph" w:styleId="Heading2">
    <w:name w:val="heading 2"/>
    <w:basedOn w:val="Normal"/>
    <w:uiPriority w:val="1"/>
    <w:qFormat/>
    <w:pPr>
      <w:ind w:left="11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1" w:hanging="21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0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D51"/>
    <w:rPr>
      <w:rFonts w:ascii="Segoe UI" w:eastAsia="Times New Roman" w:hAnsi="Segoe UI" w:cs="Segoe UI"/>
      <w:sz w:val="18"/>
      <w:szCs w:val="18"/>
    </w:rPr>
  </w:style>
  <w:style w:type="paragraph" w:styleId="Header">
    <w:name w:val="header"/>
    <w:basedOn w:val="Normal"/>
    <w:link w:val="HeaderChar"/>
    <w:uiPriority w:val="99"/>
    <w:unhideWhenUsed/>
    <w:rsid w:val="003D0812"/>
    <w:pPr>
      <w:tabs>
        <w:tab w:val="center" w:pos="4680"/>
        <w:tab w:val="right" w:pos="9360"/>
      </w:tabs>
    </w:pPr>
  </w:style>
  <w:style w:type="character" w:customStyle="1" w:styleId="HeaderChar">
    <w:name w:val="Header Char"/>
    <w:basedOn w:val="DefaultParagraphFont"/>
    <w:link w:val="Header"/>
    <w:uiPriority w:val="99"/>
    <w:rsid w:val="003D0812"/>
    <w:rPr>
      <w:rFonts w:ascii="Times New Roman" w:eastAsia="Times New Roman" w:hAnsi="Times New Roman" w:cs="Times New Roman"/>
    </w:rPr>
  </w:style>
  <w:style w:type="paragraph" w:styleId="Footer">
    <w:name w:val="footer"/>
    <w:basedOn w:val="Normal"/>
    <w:link w:val="FooterChar"/>
    <w:uiPriority w:val="99"/>
    <w:unhideWhenUsed/>
    <w:rsid w:val="003D0812"/>
    <w:pPr>
      <w:tabs>
        <w:tab w:val="center" w:pos="4680"/>
        <w:tab w:val="right" w:pos="9360"/>
      </w:tabs>
    </w:pPr>
  </w:style>
  <w:style w:type="character" w:customStyle="1" w:styleId="FooterChar">
    <w:name w:val="Footer Char"/>
    <w:basedOn w:val="DefaultParagraphFont"/>
    <w:link w:val="Footer"/>
    <w:uiPriority w:val="99"/>
    <w:rsid w:val="003D08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1117</Words>
  <Characters>5922</Characters>
  <Application>Microsoft Office Word</Application>
  <DocSecurity>0</DocSecurity>
  <Lines>118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Josh Mead</cp:lastModifiedBy>
  <cp:revision>4</cp:revision>
  <cp:lastPrinted>2018-12-07T18:12:00Z</cp:lastPrinted>
  <dcterms:created xsi:type="dcterms:W3CDTF">2019-07-17T13:18:00Z</dcterms:created>
  <dcterms:modified xsi:type="dcterms:W3CDTF">2019-12-16T17:15:00Z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15 for Word</vt:lpwstr>
  </property>
  <property fmtid="{D5CDD505-2E9C-101B-9397-08002B2CF9AE}" pid="4" name="LastSaved">
    <vt:filetime>2018-11-15T00:00:00Z</vt:filetime>
  </property>
</Properties>
</file>