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02DEC56" w14:textId="77777777" w:rsidR="003A286D" w:rsidRPr="00544D36" w:rsidRDefault="006F073B" w:rsidP="00472A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VERMONT HOUSING FINANCE AGENCY</w:t>
      </w:r>
    </w:p>
    <w:p w14:paraId="7CD05809" w14:textId="77777777" w:rsidR="006F073B" w:rsidRPr="00544D36" w:rsidRDefault="006F073B" w:rsidP="00472AC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FEDERAL ACT INCOME and ACQUISITION COST WORKSHEET</w:t>
      </w:r>
    </w:p>
    <w:p w14:paraId="5FCE4555" w14:textId="77777777" w:rsidR="006F073B" w:rsidRPr="00544D36" w:rsidRDefault="006F073B" w:rsidP="00472A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746C40B" w14:textId="3DA434DB" w:rsidR="006F073B" w:rsidRPr="00544D36" w:rsidRDefault="006F073B" w:rsidP="00544D36">
      <w:pPr>
        <w:spacing w:after="0" w:line="360" w:lineRule="auto"/>
        <w:ind w:right="-810"/>
        <w:rPr>
          <w:rFonts w:ascii="Times New Roman" w:hAnsi="Times New Roman" w:cs="Times New Roman"/>
          <w:sz w:val="20"/>
          <w:szCs w:val="20"/>
          <w:u w:val="single"/>
        </w:rPr>
      </w:pPr>
      <w:r w:rsidRPr="00544D36">
        <w:rPr>
          <w:rFonts w:ascii="Times New Roman" w:hAnsi="Times New Roman" w:cs="Times New Roman"/>
          <w:sz w:val="20"/>
          <w:szCs w:val="20"/>
        </w:rPr>
        <w:t xml:space="preserve">Borrower Name: </w:t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25555E"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="00C4207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E066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853EA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25555E">
        <w:rPr>
          <w:rFonts w:ascii="Times New Roman" w:hAnsi="Times New Roman" w:cs="Times New Roman"/>
          <w:sz w:val="20"/>
          <w:szCs w:val="20"/>
        </w:rPr>
        <w:t>Co-Borrower</w:t>
      </w:r>
      <w:r w:rsidR="00C853EA">
        <w:rPr>
          <w:rFonts w:ascii="Times New Roman" w:hAnsi="Times New Roman" w:cs="Times New Roman"/>
          <w:sz w:val="20"/>
          <w:szCs w:val="20"/>
        </w:rPr>
        <w:t>/Non-Borrow</w:t>
      </w:r>
      <w:r w:rsidR="0061421A">
        <w:rPr>
          <w:rFonts w:ascii="Times New Roman" w:hAnsi="Times New Roman" w:cs="Times New Roman"/>
          <w:sz w:val="20"/>
          <w:szCs w:val="20"/>
        </w:rPr>
        <w:t>ing</w:t>
      </w:r>
      <w:r w:rsidR="00C853EA">
        <w:rPr>
          <w:rFonts w:ascii="Times New Roman" w:hAnsi="Times New Roman" w:cs="Times New Roman"/>
          <w:sz w:val="20"/>
          <w:szCs w:val="20"/>
        </w:rPr>
        <w:t xml:space="preserve"> Spouse</w:t>
      </w:r>
      <w:r w:rsidRPr="00544D36">
        <w:rPr>
          <w:rFonts w:ascii="Times New Roman" w:hAnsi="Times New Roman" w:cs="Times New Roman"/>
          <w:sz w:val="20"/>
          <w:szCs w:val="20"/>
        </w:rPr>
        <w:t>:</w:t>
      </w:r>
      <w:r w:rsidR="00C853EA">
        <w:rPr>
          <w:rFonts w:ascii="Times New Roman" w:hAnsi="Times New Roman" w:cs="Times New Roman"/>
          <w:sz w:val="20"/>
          <w:szCs w:val="20"/>
        </w:rPr>
        <w:t xml:space="preserve"> </w:t>
      </w:r>
      <w:r w:rsidRP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C853E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40DB9EA1" w14:textId="2116F945" w:rsidR="006F073B" w:rsidRDefault="006F073B" w:rsidP="00E2757F">
      <w:pPr>
        <w:spacing w:after="0" w:line="480" w:lineRule="auto"/>
        <w:ind w:right="-90"/>
        <w:rPr>
          <w:rFonts w:ascii="Times New Roman" w:hAnsi="Times New Roman" w:cs="Times New Roman"/>
          <w:sz w:val="20"/>
          <w:szCs w:val="20"/>
          <w:u w:val="single"/>
        </w:rPr>
      </w:pPr>
      <w:r w:rsidRPr="00544D36">
        <w:rPr>
          <w:rFonts w:ascii="Times New Roman" w:hAnsi="Times New Roman" w:cs="Times New Roman"/>
          <w:sz w:val="20"/>
          <w:szCs w:val="20"/>
        </w:rPr>
        <w:t xml:space="preserve">Property Address: </w:t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</w:rPr>
        <w:t>VHFA Loan Number:</w:t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  <w:r w:rsidR="00544D3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9659C3E" w14:textId="05C96685" w:rsidR="00C32994" w:rsidRPr="007F3571" w:rsidRDefault="00C812A7" w:rsidP="00F14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86"/>
        <w:rPr>
          <w:rFonts w:ascii="Times New Roman" w:hAnsi="Times New Roman" w:cs="Times New Roman"/>
          <w:b/>
          <w:bCs/>
          <w:sz w:val="20"/>
          <w:szCs w:val="20"/>
        </w:rPr>
      </w:pPr>
      <w:r w:rsidRPr="00E67CF4">
        <w:rPr>
          <w:rFonts w:ascii="Times New Roman" w:hAnsi="Times New Roman" w:cs="Times New Roman"/>
          <w:b/>
          <w:bCs/>
          <w:sz w:val="20"/>
          <w:szCs w:val="20"/>
        </w:rPr>
        <w:t>Lender</w:t>
      </w:r>
      <w:r w:rsidR="00F14A99">
        <w:rPr>
          <w:rFonts w:ascii="Times New Roman" w:hAnsi="Times New Roman" w:cs="Times New Roman"/>
          <w:b/>
          <w:bCs/>
          <w:sz w:val="20"/>
          <w:szCs w:val="20"/>
        </w:rPr>
        <w:t>-c</w:t>
      </w:r>
      <w:r w:rsidR="00C32994" w:rsidRPr="00E67CF4">
        <w:rPr>
          <w:rFonts w:ascii="Times New Roman" w:hAnsi="Times New Roman" w:cs="Times New Roman"/>
          <w:b/>
          <w:bCs/>
          <w:sz w:val="20"/>
          <w:szCs w:val="20"/>
        </w:rPr>
        <w:t>ircle</w:t>
      </w:r>
      <w:r w:rsidR="007E2842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 the</w:t>
      </w:r>
      <w:r w:rsidR="003827C3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1C67">
        <w:rPr>
          <w:rFonts w:ascii="Times New Roman" w:hAnsi="Times New Roman" w:cs="Times New Roman"/>
          <w:b/>
          <w:bCs/>
          <w:sz w:val="20"/>
          <w:szCs w:val="20"/>
        </w:rPr>
        <w:t>selected</w:t>
      </w:r>
      <w:r w:rsidR="005A6A4D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27C3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VHFA </w:t>
      </w:r>
      <w:r w:rsidR="00C32994" w:rsidRPr="00E67CF4">
        <w:rPr>
          <w:rFonts w:ascii="Times New Roman" w:hAnsi="Times New Roman" w:cs="Times New Roman"/>
          <w:b/>
          <w:bCs/>
          <w:sz w:val="20"/>
          <w:szCs w:val="20"/>
        </w:rPr>
        <w:t>program</w:t>
      </w:r>
      <w:r w:rsidR="00B613C8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E2842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   MOVE     MOV</w:t>
      </w:r>
      <w:r w:rsidR="00B7350B" w:rsidRPr="00E67CF4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="007E2842" w:rsidRPr="00E67CF4">
        <w:rPr>
          <w:rFonts w:ascii="Times New Roman" w:hAnsi="Times New Roman" w:cs="Times New Roman"/>
          <w:b/>
          <w:bCs/>
          <w:sz w:val="20"/>
          <w:szCs w:val="20"/>
        </w:rPr>
        <w:t>MCC     ADVANTAGE</w:t>
      </w:r>
      <w:r w:rsidR="0088537C" w:rsidRPr="00E67CF4">
        <w:rPr>
          <w:rFonts w:ascii="Times New Roman" w:hAnsi="Times New Roman" w:cs="Times New Roman"/>
          <w:b/>
          <w:bCs/>
          <w:sz w:val="20"/>
          <w:szCs w:val="20"/>
        </w:rPr>
        <w:t xml:space="preserve">        MCC (standalone)</w:t>
      </w:r>
    </w:p>
    <w:p w14:paraId="0FEAB4EE" w14:textId="77777777" w:rsidR="00F14A99" w:rsidRDefault="00F14A99" w:rsidP="00472AC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FF81B4" w14:textId="163E18FA" w:rsidR="0078030B" w:rsidRDefault="00C812A7" w:rsidP="00472A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VHFA</w:t>
      </w:r>
      <w:r w:rsidR="00F32C81">
        <w:rPr>
          <w:rFonts w:ascii="Times New Roman" w:hAnsi="Times New Roman" w:cs="Times New Roman"/>
          <w:sz w:val="20"/>
          <w:szCs w:val="20"/>
        </w:rPr>
        <w:t xml:space="preserve"> programs</w:t>
      </w:r>
      <w:r w:rsidR="007E2842">
        <w:rPr>
          <w:rFonts w:ascii="Times New Roman" w:hAnsi="Times New Roman" w:cs="Times New Roman"/>
          <w:sz w:val="20"/>
          <w:szCs w:val="20"/>
        </w:rPr>
        <w:t>, except ASSIST</w:t>
      </w:r>
      <w:r w:rsidR="00F84869">
        <w:rPr>
          <w:rFonts w:ascii="Times New Roman" w:hAnsi="Times New Roman" w:cs="Times New Roman"/>
          <w:sz w:val="20"/>
          <w:szCs w:val="20"/>
        </w:rPr>
        <w:t>,</w:t>
      </w:r>
      <w:r w:rsidR="00F32C81">
        <w:rPr>
          <w:rFonts w:ascii="Times New Roman" w:hAnsi="Times New Roman" w:cs="Times New Roman"/>
          <w:sz w:val="20"/>
          <w:szCs w:val="20"/>
        </w:rPr>
        <w:t xml:space="preserve"> </w:t>
      </w:r>
      <w:r w:rsidR="00B91285">
        <w:rPr>
          <w:rFonts w:ascii="Times New Roman" w:hAnsi="Times New Roman" w:cs="Times New Roman"/>
          <w:sz w:val="20"/>
          <w:szCs w:val="20"/>
        </w:rPr>
        <w:t xml:space="preserve">have </w:t>
      </w:r>
      <w:r w:rsidR="00B7350B">
        <w:rPr>
          <w:rFonts w:ascii="Times New Roman" w:hAnsi="Times New Roman" w:cs="Times New Roman"/>
          <w:sz w:val="20"/>
          <w:szCs w:val="20"/>
        </w:rPr>
        <w:t xml:space="preserve">a </w:t>
      </w:r>
      <w:r w:rsidR="007608BD">
        <w:rPr>
          <w:rFonts w:ascii="Times New Roman" w:hAnsi="Times New Roman" w:cs="Times New Roman"/>
          <w:sz w:val="20"/>
          <w:szCs w:val="20"/>
        </w:rPr>
        <w:t>maximum income</w:t>
      </w:r>
      <w:r w:rsidR="0061421A">
        <w:rPr>
          <w:rFonts w:ascii="Times New Roman" w:hAnsi="Times New Roman" w:cs="Times New Roman"/>
          <w:sz w:val="20"/>
          <w:szCs w:val="20"/>
        </w:rPr>
        <w:t xml:space="preserve"> (federal act income)</w:t>
      </w:r>
      <w:r w:rsidR="00B91285">
        <w:rPr>
          <w:rFonts w:ascii="Times New Roman" w:hAnsi="Times New Roman" w:cs="Times New Roman"/>
          <w:sz w:val="20"/>
          <w:szCs w:val="20"/>
        </w:rPr>
        <w:t xml:space="preserve"> and purchase price</w:t>
      </w:r>
      <w:r w:rsidR="008223CF">
        <w:rPr>
          <w:rFonts w:ascii="Times New Roman" w:hAnsi="Times New Roman" w:cs="Times New Roman"/>
          <w:sz w:val="20"/>
          <w:szCs w:val="20"/>
        </w:rPr>
        <w:t xml:space="preserve"> </w:t>
      </w:r>
      <w:r w:rsidR="008223CF" w:rsidRPr="00B7350B">
        <w:rPr>
          <w:rFonts w:ascii="Times New Roman" w:hAnsi="Times New Roman" w:cs="Times New Roman"/>
          <w:sz w:val="20"/>
          <w:szCs w:val="20"/>
        </w:rPr>
        <w:t>(acquisition cost)</w:t>
      </w:r>
      <w:r w:rsidR="00B91285" w:rsidRPr="00B7350B">
        <w:rPr>
          <w:rFonts w:ascii="Times New Roman" w:hAnsi="Times New Roman" w:cs="Times New Roman"/>
          <w:sz w:val="20"/>
          <w:szCs w:val="20"/>
        </w:rPr>
        <w:t>.</w:t>
      </w:r>
      <w:r w:rsidR="00B91285">
        <w:rPr>
          <w:rFonts w:ascii="Times New Roman" w:hAnsi="Times New Roman" w:cs="Times New Roman"/>
          <w:sz w:val="20"/>
          <w:szCs w:val="20"/>
        </w:rPr>
        <w:t xml:space="preserve"> </w:t>
      </w:r>
      <w:r w:rsidR="00634620">
        <w:rPr>
          <w:rFonts w:ascii="Times New Roman" w:hAnsi="Times New Roman" w:cs="Times New Roman"/>
          <w:sz w:val="20"/>
          <w:szCs w:val="20"/>
        </w:rPr>
        <w:t xml:space="preserve"> </w:t>
      </w:r>
      <w:r w:rsidR="005C2412">
        <w:rPr>
          <w:rFonts w:ascii="Times New Roman" w:hAnsi="Times New Roman" w:cs="Times New Roman"/>
          <w:sz w:val="20"/>
          <w:szCs w:val="20"/>
        </w:rPr>
        <w:t>Complete thi</w:t>
      </w:r>
      <w:r w:rsidR="00634620">
        <w:rPr>
          <w:rFonts w:ascii="Times New Roman" w:hAnsi="Times New Roman" w:cs="Times New Roman"/>
          <w:sz w:val="20"/>
          <w:szCs w:val="20"/>
        </w:rPr>
        <w:t>s worksheet</w:t>
      </w:r>
      <w:r w:rsidR="001B1885">
        <w:rPr>
          <w:rFonts w:ascii="Times New Roman" w:hAnsi="Times New Roman" w:cs="Times New Roman"/>
          <w:sz w:val="20"/>
          <w:szCs w:val="20"/>
        </w:rPr>
        <w:t xml:space="preserve"> </w:t>
      </w:r>
      <w:r w:rsidR="005C2412">
        <w:rPr>
          <w:rFonts w:ascii="Times New Roman" w:hAnsi="Times New Roman" w:cs="Times New Roman"/>
          <w:sz w:val="20"/>
          <w:szCs w:val="20"/>
        </w:rPr>
        <w:t>to help</w:t>
      </w:r>
      <w:r w:rsidR="0001167D">
        <w:rPr>
          <w:rFonts w:ascii="Times New Roman" w:hAnsi="Times New Roman" w:cs="Times New Roman"/>
          <w:sz w:val="20"/>
          <w:szCs w:val="20"/>
        </w:rPr>
        <w:t xml:space="preserve"> </w:t>
      </w:r>
      <w:r w:rsidR="00634620">
        <w:rPr>
          <w:rFonts w:ascii="Times New Roman" w:hAnsi="Times New Roman" w:cs="Times New Roman"/>
          <w:sz w:val="20"/>
          <w:szCs w:val="20"/>
        </w:rPr>
        <w:t>calculat</w:t>
      </w:r>
      <w:r w:rsidR="001B1885">
        <w:rPr>
          <w:rFonts w:ascii="Times New Roman" w:hAnsi="Times New Roman" w:cs="Times New Roman"/>
          <w:sz w:val="20"/>
          <w:szCs w:val="20"/>
        </w:rPr>
        <w:t>e</w:t>
      </w:r>
      <w:r w:rsidR="00634620">
        <w:rPr>
          <w:rFonts w:ascii="Times New Roman" w:hAnsi="Times New Roman" w:cs="Times New Roman"/>
          <w:sz w:val="20"/>
          <w:szCs w:val="20"/>
        </w:rPr>
        <w:t xml:space="preserve"> </w:t>
      </w:r>
      <w:r w:rsidR="00966FDC">
        <w:rPr>
          <w:rFonts w:ascii="Times New Roman" w:hAnsi="Times New Roman" w:cs="Times New Roman"/>
          <w:sz w:val="20"/>
          <w:szCs w:val="20"/>
        </w:rPr>
        <w:t>and determin</w:t>
      </w:r>
      <w:r w:rsidR="001B1885">
        <w:rPr>
          <w:rFonts w:ascii="Times New Roman" w:hAnsi="Times New Roman" w:cs="Times New Roman"/>
          <w:sz w:val="20"/>
          <w:szCs w:val="20"/>
        </w:rPr>
        <w:t>e</w:t>
      </w:r>
      <w:r w:rsidR="00966FDC">
        <w:rPr>
          <w:rFonts w:ascii="Times New Roman" w:hAnsi="Times New Roman" w:cs="Times New Roman"/>
          <w:sz w:val="20"/>
          <w:szCs w:val="20"/>
        </w:rPr>
        <w:t xml:space="preserve"> </w:t>
      </w:r>
      <w:r w:rsidR="009542F6">
        <w:rPr>
          <w:rFonts w:ascii="Times New Roman" w:hAnsi="Times New Roman" w:cs="Times New Roman"/>
          <w:sz w:val="20"/>
          <w:szCs w:val="20"/>
        </w:rPr>
        <w:t xml:space="preserve">that </w:t>
      </w:r>
      <w:r w:rsidR="00966FDC">
        <w:rPr>
          <w:rFonts w:ascii="Times New Roman" w:hAnsi="Times New Roman" w:cs="Times New Roman"/>
          <w:sz w:val="20"/>
          <w:szCs w:val="20"/>
        </w:rPr>
        <w:t xml:space="preserve">the </w:t>
      </w:r>
      <w:r w:rsidR="002448D9">
        <w:rPr>
          <w:rFonts w:ascii="Times New Roman" w:hAnsi="Times New Roman" w:cs="Times New Roman"/>
          <w:sz w:val="20"/>
          <w:szCs w:val="20"/>
        </w:rPr>
        <w:t xml:space="preserve">federal act </w:t>
      </w:r>
      <w:r w:rsidR="00966FDC">
        <w:rPr>
          <w:rFonts w:ascii="Times New Roman" w:hAnsi="Times New Roman" w:cs="Times New Roman"/>
          <w:sz w:val="20"/>
          <w:szCs w:val="20"/>
        </w:rPr>
        <w:t xml:space="preserve">income and </w:t>
      </w:r>
      <w:r w:rsidR="00282F64">
        <w:rPr>
          <w:rFonts w:ascii="Times New Roman" w:hAnsi="Times New Roman" w:cs="Times New Roman"/>
          <w:sz w:val="20"/>
          <w:szCs w:val="20"/>
        </w:rPr>
        <w:t>acquisition cost</w:t>
      </w:r>
      <w:r w:rsidR="00966FDC">
        <w:rPr>
          <w:rFonts w:ascii="Times New Roman" w:hAnsi="Times New Roman" w:cs="Times New Roman"/>
          <w:sz w:val="20"/>
          <w:szCs w:val="20"/>
        </w:rPr>
        <w:t xml:space="preserve"> are </w:t>
      </w:r>
      <w:r w:rsidR="004C5127">
        <w:rPr>
          <w:rFonts w:ascii="Times New Roman" w:hAnsi="Times New Roman" w:cs="Times New Roman"/>
          <w:sz w:val="20"/>
          <w:szCs w:val="20"/>
        </w:rPr>
        <w:t>eligible</w:t>
      </w:r>
      <w:r w:rsidR="009542F6">
        <w:rPr>
          <w:rFonts w:ascii="Times New Roman" w:hAnsi="Times New Roman" w:cs="Times New Roman"/>
          <w:sz w:val="20"/>
          <w:szCs w:val="20"/>
        </w:rPr>
        <w:t xml:space="preserve"> for the selected program.</w:t>
      </w:r>
    </w:p>
    <w:p w14:paraId="3050C4B6" w14:textId="3ED60A1B" w:rsidR="00D70441" w:rsidRPr="00544D36" w:rsidRDefault="00D70441" w:rsidP="00472A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NOTE:  Qualifying Income as accepted by the GSEs</w:t>
      </w:r>
      <w:r w:rsidR="00F10835">
        <w:rPr>
          <w:rFonts w:ascii="Times New Roman" w:hAnsi="Times New Roman" w:cs="Times New Roman"/>
          <w:sz w:val="20"/>
          <w:szCs w:val="20"/>
        </w:rPr>
        <w:t xml:space="preserve"> differs from VHFA </w:t>
      </w:r>
      <w:r w:rsidR="00A73817">
        <w:rPr>
          <w:rFonts w:ascii="Times New Roman" w:hAnsi="Times New Roman" w:cs="Times New Roman"/>
          <w:sz w:val="20"/>
          <w:szCs w:val="20"/>
        </w:rPr>
        <w:t>federal act income</w:t>
      </w:r>
      <w:r w:rsidR="00CA6972">
        <w:rPr>
          <w:rFonts w:ascii="Times New Roman" w:hAnsi="Times New Roman" w:cs="Times New Roman"/>
          <w:sz w:val="20"/>
          <w:szCs w:val="20"/>
        </w:rPr>
        <w:t>.</w:t>
      </w:r>
      <w:r w:rsidR="00A73817">
        <w:rPr>
          <w:rFonts w:ascii="Times New Roman" w:hAnsi="Times New Roman" w:cs="Times New Roman"/>
          <w:sz w:val="20"/>
          <w:szCs w:val="20"/>
        </w:rPr>
        <w:t xml:space="preserve"> </w:t>
      </w:r>
      <w:r w:rsidR="00765E8A">
        <w:rPr>
          <w:rFonts w:ascii="Times New Roman" w:hAnsi="Times New Roman" w:cs="Times New Roman"/>
          <w:sz w:val="20"/>
          <w:szCs w:val="20"/>
        </w:rPr>
        <w:t xml:space="preserve">Federal act income </w:t>
      </w:r>
      <w:r w:rsidR="00A73817">
        <w:rPr>
          <w:rFonts w:ascii="Times New Roman" w:hAnsi="Times New Roman" w:cs="Times New Roman"/>
          <w:sz w:val="20"/>
          <w:szCs w:val="20"/>
        </w:rPr>
        <w:t xml:space="preserve">is the income VHFA is required to use in determining </w:t>
      </w:r>
      <w:r w:rsidR="00E67CF4">
        <w:rPr>
          <w:rFonts w:ascii="Times New Roman" w:hAnsi="Times New Roman" w:cs="Times New Roman"/>
          <w:sz w:val="20"/>
          <w:szCs w:val="20"/>
        </w:rPr>
        <w:t>borrower and non-borrowing spouse income for program compliance</w:t>
      </w:r>
      <w:r w:rsidR="00F10835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0EF0EA9" w14:textId="6521B7E0" w:rsidR="00EA1C6C" w:rsidRDefault="00EA1C6C" w:rsidP="00472A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FF24FC" w14:textId="59666C5C" w:rsidR="006F073B" w:rsidRDefault="006F073B" w:rsidP="00472A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Income</w:t>
      </w:r>
      <w:r w:rsidR="00186335">
        <w:rPr>
          <w:rFonts w:ascii="Times New Roman" w:hAnsi="Times New Roman" w:cs="Times New Roman"/>
          <w:b/>
          <w:sz w:val="20"/>
          <w:szCs w:val="20"/>
        </w:rPr>
        <w:t xml:space="preserve"> Compliance – Federal Act Income</w:t>
      </w:r>
    </w:p>
    <w:p w14:paraId="493AA399" w14:textId="01939ED4" w:rsidR="006F073B" w:rsidRDefault="006A30DC" w:rsidP="00472A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All sources of income for </w:t>
      </w:r>
      <w:r w:rsidR="001C1763">
        <w:rPr>
          <w:rFonts w:ascii="Times New Roman" w:hAnsi="Times New Roman" w:cs="Times New Roman"/>
          <w:bCs/>
          <w:sz w:val="20"/>
          <w:szCs w:val="20"/>
        </w:rPr>
        <w:t>each</w:t>
      </w:r>
      <w:r w:rsidR="004C673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C673F" w:rsidRPr="00B7350B">
        <w:rPr>
          <w:rFonts w:ascii="Times New Roman" w:hAnsi="Times New Roman" w:cs="Times New Roman"/>
          <w:bCs/>
          <w:sz w:val="20"/>
          <w:szCs w:val="20"/>
          <w:u w:val="single"/>
        </w:rPr>
        <w:t>borrower, co-borrower and any non-borrowing spouse</w:t>
      </w:r>
      <w:r w:rsidR="004C673F">
        <w:rPr>
          <w:rFonts w:ascii="Times New Roman" w:hAnsi="Times New Roman" w:cs="Times New Roman"/>
          <w:bCs/>
          <w:sz w:val="20"/>
          <w:szCs w:val="20"/>
        </w:rPr>
        <w:t xml:space="preserve"> must be disclosed and included in the income calculation.  </w:t>
      </w:r>
      <w:r w:rsidR="00F159A9">
        <w:rPr>
          <w:rFonts w:ascii="Times New Roman" w:hAnsi="Times New Roman" w:cs="Times New Roman"/>
          <w:bCs/>
          <w:sz w:val="20"/>
          <w:szCs w:val="20"/>
        </w:rPr>
        <w:t xml:space="preserve">The gross annual income must be within the </w:t>
      </w:r>
      <w:r w:rsidR="009B0ED8">
        <w:rPr>
          <w:rFonts w:ascii="Times New Roman" w:hAnsi="Times New Roman" w:cs="Times New Roman"/>
          <w:bCs/>
          <w:sz w:val="20"/>
          <w:szCs w:val="20"/>
        </w:rPr>
        <w:t>maximum income for the selected program</w:t>
      </w:r>
      <w:r w:rsidR="003E0506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710"/>
        <w:gridCol w:w="5148"/>
        <w:gridCol w:w="1062"/>
        <w:gridCol w:w="1506"/>
        <w:gridCol w:w="1284"/>
      </w:tblGrid>
      <w:tr w:rsidR="00472AC9" w:rsidRPr="006F073B" w14:paraId="11B9FDC1" w14:textId="77777777" w:rsidTr="00866EF3">
        <w:trPr>
          <w:trHeight w:val="800"/>
        </w:trPr>
        <w:tc>
          <w:tcPr>
            <w:tcW w:w="1710" w:type="dxa"/>
            <w:vAlign w:val="center"/>
          </w:tcPr>
          <w:p w14:paraId="69A30C6E" w14:textId="2E0051B9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Type of Income</w:t>
            </w:r>
          </w:p>
        </w:tc>
        <w:tc>
          <w:tcPr>
            <w:tcW w:w="5148" w:type="dxa"/>
            <w:vAlign w:val="center"/>
          </w:tcPr>
          <w:p w14:paraId="2F20CEB9" w14:textId="77777777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How to Calculate</w:t>
            </w:r>
          </w:p>
        </w:tc>
        <w:tc>
          <w:tcPr>
            <w:tcW w:w="1062" w:type="dxa"/>
            <w:vAlign w:val="center"/>
          </w:tcPr>
          <w:p w14:paraId="18A7653A" w14:textId="77777777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Borrower</w:t>
            </w:r>
          </w:p>
        </w:tc>
        <w:tc>
          <w:tcPr>
            <w:tcW w:w="1506" w:type="dxa"/>
            <w:vAlign w:val="center"/>
          </w:tcPr>
          <w:p w14:paraId="68E329A0" w14:textId="77777777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Co-Borrower or</w:t>
            </w:r>
          </w:p>
          <w:p w14:paraId="6DC0CADF" w14:textId="77777777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Non-Borrowing Spouse</w:t>
            </w:r>
          </w:p>
        </w:tc>
        <w:tc>
          <w:tcPr>
            <w:tcW w:w="1284" w:type="dxa"/>
            <w:vAlign w:val="center"/>
          </w:tcPr>
          <w:p w14:paraId="1833AE7F" w14:textId="5CCE1B32" w:rsidR="006F073B" w:rsidRPr="006F073B" w:rsidRDefault="006F073B" w:rsidP="00866EF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Gross Annual Income</w:t>
            </w:r>
          </w:p>
        </w:tc>
      </w:tr>
      <w:tr w:rsidR="00472AC9" w:rsidRPr="006F073B" w14:paraId="00FDC99B" w14:textId="77777777" w:rsidTr="00866EF3">
        <w:trPr>
          <w:trHeight w:val="377"/>
        </w:trPr>
        <w:tc>
          <w:tcPr>
            <w:tcW w:w="1710" w:type="dxa"/>
            <w:vAlign w:val="center"/>
          </w:tcPr>
          <w:p w14:paraId="274890C2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Regular Salaried or Hourly Wage</w:t>
            </w:r>
          </w:p>
        </w:tc>
        <w:tc>
          <w:tcPr>
            <w:tcW w:w="5148" w:type="dxa"/>
            <w:vAlign w:val="center"/>
          </w:tcPr>
          <w:p w14:paraId="25E62C6F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current annual base salary or weekly base pay annualized or multiplied by 52 weeks.</w:t>
            </w:r>
          </w:p>
        </w:tc>
        <w:tc>
          <w:tcPr>
            <w:tcW w:w="1062" w:type="dxa"/>
            <w:vAlign w:val="center"/>
          </w:tcPr>
          <w:p w14:paraId="0A435C85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554104A6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A5C4632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3709D7AE" w14:textId="77777777" w:rsidTr="00866EF3">
        <w:trPr>
          <w:trHeight w:val="485"/>
        </w:trPr>
        <w:tc>
          <w:tcPr>
            <w:tcW w:w="1710" w:type="dxa"/>
            <w:vAlign w:val="center"/>
          </w:tcPr>
          <w:p w14:paraId="232BDFD4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Overtime, Commission, Tips or Differentials</w:t>
            </w:r>
          </w:p>
        </w:tc>
        <w:tc>
          <w:tcPr>
            <w:tcW w:w="5148" w:type="dxa"/>
            <w:vAlign w:val="center"/>
          </w:tcPr>
          <w:p w14:paraId="65369B69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amount paid over the last 52 weeks, or if with this employer for less than 52 weeks use the weekly average to date multiplied by 52 weeks.</w:t>
            </w:r>
          </w:p>
        </w:tc>
        <w:tc>
          <w:tcPr>
            <w:tcW w:w="1062" w:type="dxa"/>
            <w:vAlign w:val="center"/>
          </w:tcPr>
          <w:p w14:paraId="7AF4F6DA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22AEFA57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2DC699DF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01B2C110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0FA3F59F" w14:textId="0F5B5502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Bonus or Profit Sharing</w:t>
            </w:r>
          </w:p>
        </w:tc>
        <w:tc>
          <w:tcPr>
            <w:tcW w:w="5148" w:type="dxa"/>
            <w:vAlign w:val="center"/>
          </w:tcPr>
          <w:p w14:paraId="20128C36" w14:textId="790E2C84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 earned once a year, include last bonus paid or if paid multiple times in a year</w:t>
            </w:r>
            <w:r w:rsidR="004524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of all bonuses paid over the last 52 weeks.</w:t>
            </w:r>
          </w:p>
        </w:tc>
        <w:tc>
          <w:tcPr>
            <w:tcW w:w="1062" w:type="dxa"/>
            <w:vAlign w:val="center"/>
          </w:tcPr>
          <w:p w14:paraId="0299B6F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5E0D79F9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60D278A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351587E4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41A533D1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Self-Employed</w:t>
            </w:r>
          </w:p>
        </w:tc>
        <w:tc>
          <w:tcPr>
            <w:tcW w:w="5148" w:type="dxa"/>
            <w:vAlign w:val="center"/>
          </w:tcPr>
          <w:p w14:paraId="79C1AAD2" w14:textId="013C7441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Net profit over the last 52 weeks </w:t>
            </w:r>
            <w:r w:rsidRPr="00472A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(depreciation </w:t>
            </w:r>
            <w:r w:rsidR="00FD5CF8">
              <w:rPr>
                <w:rFonts w:ascii="Times New Roman" w:hAnsi="Times New Roman" w:cs="Times New Roman"/>
                <w:i/>
                <w:sz w:val="18"/>
                <w:szCs w:val="18"/>
              </w:rPr>
              <w:t>not included</w:t>
            </w:r>
            <w:r w:rsidR="00B900A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472AC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062" w:type="dxa"/>
            <w:vAlign w:val="center"/>
          </w:tcPr>
          <w:p w14:paraId="15C33F97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E6B3CB9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7305803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0665AD8B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160B06AE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Military</w:t>
            </w:r>
          </w:p>
        </w:tc>
        <w:tc>
          <w:tcPr>
            <w:tcW w:w="5148" w:type="dxa"/>
            <w:vAlign w:val="center"/>
          </w:tcPr>
          <w:p w14:paraId="400BF450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 base pay, any reserve pay for the last 52 weeks and any non-taxable stipends such as quarters, rations, clothing, etc. </w:t>
            </w:r>
          </w:p>
        </w:tc>
        <w:tc>
          <w:tcPr>
            <w:tcW w:w="1062" w:type="dxa"/>
            <w:vAlign w:val="center"/>
          </w:tcPr>
          <w:p w14:paraId="25A87642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4ACD899C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A24F206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4F4CF9FE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05BF6D6A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Partnership Income</w:t>
            </w:r>
          </w:p>
        </w:tc>
        <w:tc>
          <w:tcPr>
            <w:tcW w:w="5148" w:type="dxa"/>
            <w:vAlign w:val="center"/>
          </w:tcPr>
          <w:p w14:paraId="1BD52CAA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income and distributions reflected on last K-1.</w:t>
            </w:r>
          </w:p>
        </w:tc>
        <w:tc>
          <w:tcPr>
            <w:tcW w:w="1062" w:type="dxa"/>
            <w:vAlign w:val="center"/>
          </w:tcPr>
          <w:p w14:paraId="5C1F2F3A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3363AA20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182503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5B5B66E5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571F6A33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VA Disability</w:t>
            </w:r>
          </w:p>
        </w:tc>
        <w:tc>
          <w:tcPr>
            <w:tcW w:w="5148" w:type="dxa"/>
            <w:vAlign w:val="center"/>
          </w:tcPr>
          <w:p w14:paraId="6B3A1A11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Annualized amount received. </w:t>
            </w:r>
          </w:p>
        </w:tc>
        <w:tc>
          <w:tcPr>
            <w:tcW w:w="1062" w:type="dxa"/>
            <w:vAlign w:val="center"/>
          </w:tcPr>
          <w:p w14:paraId="2F06DB76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351E1D40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5F5502D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6DBFD271" w14:textId="77777777" w:rsidTr="00866EF3">
        <w:trPr>
          <w:trHeight w:val="395"/>
        </w:trPr>
        <w:tc>
          <w:tcPr>
            <w:tcW w:w="1710" w:type="dxa"/>
            <w:vAlign w:val="center"/>
          </w:tcPr>
          <w:p w14:paraId="5C874923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Social Security, Disability or Pension</w:t>
            </w:r>
          </w:p>
        </w:tc>
        <w:tc>
          <w:tcPr>
            <w:tcW w:w="5148" w:type="dxa"/>
            <w:vAlign w:val="center"/>
          </w:tcPr>
          <w:p w14:paraId="4D0DBDC6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Annualized amount received.</w:t>
            </w:r>
          </w:p>
        </w:tc>
        <w:tc>
          <w:tcPr>
            <w:tcW w:w="1062" w:type="dxa"/>
            <w:vAlign w:val="center"/>
          </w:tcPr>
          <w:p w14:paraId="23362AA6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00EF459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8C0F691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511373B6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72F93AF9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Alimony or Child Support</w:t>
            </w:r>
          </w:p>
        </w:tc>
        <w:tc>
          <w:tcPr>
            <w:tcW w:w="5148" w:type="dxa"/>
            <w:vAlign w:val="center"/>
          </w:tcPr>
          <w:p w14:paraId="5E586175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Annualized base amount decreed in court documents.</w:t>
            </w:r>
          </w:p>
        </w:tc>
        <w:tc>
          <w:tcPr>
            <w:tcW w:w="1062" w:type="dxa"/>
            <w:vAlign w:val="center"/>
          </w:tcPr>
          <w:p w14:paraId="7F9FC135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2EC40A30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31C797B3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1EA7C374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724AE41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Dividend or Interest</w:t>
            </w:r>
          </w:p>
        </w:tc>
        <w:tc>
          <w:tcPr>
            <w:tcW w:w="5148" w:type="dxa"/>
            <w:vAlign w:val="center"/>
          </w:tcPr>
          <w:p w14:paraId="3E1DDB97" w14:textId="77777777" w:rsidR="006F073B" w:rsidRPr="006F073B" w:rsidRDefault="00472AC9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 amount reflected on most recent reported tax return.  </w:t>
            </w:r>
            <w:r w:rsidRPr="00544D36">
              <w:rPr>
                <w:rFonts w:ascii="Times New Roman" w:hAnsi="Times New Roman" w:cs="Times New Roman"/>
                <w:i/>
                <w:sz w:val="18"/>
                <w:szCs w:val="18"/>
              </w:rPr>
              <w:t>(Note: If asset is being liquidated do not include.  If asset is being partially liquidated</w:t>
            </w:r>
            <w:r w:rsidR="00544D36" w:rsidRPr="00544D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reduce by % liquidated).</w:t>
            </w:r>
          </w:p>
        </w:tc>
        <w:tc>
          <w:tcPr>
            <w:tcW w:w="1062" w:type="dxa"/>
            <w:vAlign w:val="center"/>
          </w:tcPr>
          <w:p w14:paraId="1A7E0C65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0AE3EA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7A777B2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4B8E41DC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2502002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Stipends</w:t>
            </w:r>
          </w:p>
        </w:tc>
        <w:tc>
          <w:tcPr>
            <w:tcW w:w="5148" w:type="dxa"/>
            <w:vAlign w:val="center"/>
          </w:tcPr>
          <w:p w14:paraId="58CD7951" w14:textId="77777777" w:rsidR="006F073B" w:rsidRPr="006F073B" w:rsidRDefault="00544D36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Annualized amount based on most recent award letter.</w:t>
            </w:r>
          </w:p>
        </w:tc>
        <w:tc>
          <w:tcPr>
            <w:tcW w:w="1062" w:type="dxa"/>
            <w:vAlign w:val="center"/>
          </w:tcPr>
          <w:p w14:paraId="5DB3F064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5B1A0F9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11D5A100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064907FF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2B816BF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Unemployment</w:t>
            </w:r>
          </w:p>
        </w:tc>
        <w:tc>
          <w:tcPr>
            <w:tcW w:w="5148" w:type="dxa"/>
            <w:vAlign w:val="center"/>
          </w:tcPr>
          <w:p w14:paraId="1F18A54D" w14:textId="294CC24B" w:rsidR="006F073B" w:rsidRPr="006F073B" w:rsidRDefault="00544D36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Include unemployment income when </w:t>
            </w:r>
            <w:r w:rsidR="001E5BA0">
              <w:rPr>
                <w:rFonts w:ascii="Times New Roman" w:hAnsi="Times New Roman" w:cs="Times New Roman"/>
                <w:sz w:val="18"/>
                <w:szCs w:val="18"/>
              </w:rPr>
              <w:t>recurring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(i.e. seasonal worker) and</w:t>
            </w:r>
            <w:r w:rsidR="00CA5ED1">
              <w:rPr>
                <w:rFonts w:ascii="Times New Roman" w:hAnsi="Times New Roman" w:cs="Times New Roman"/>
                <w:sz w:val="18"/>
                <w:szCs w:val="18"/>
              </w:rPr>
              <w:t xml:space="preserve"> show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total amount received </w:t>
            </w:r>
            <w:r w:rsidR="00CA5ED1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the last 52 weeks. </w:t>
            </w:r>
          </w:p>
        </w:tc>
        <w:tc>
          <w:tcPr>
            <w:tcW w:w="1062" w:type="dxa"/>
            <w:vAlign w:val="center"/>
          </w:tcPr>
          <w:p w14:paraId="0F8A2D07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42EE25E8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531103F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170C1DCC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3AC48393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Public Assistance</w:t>
            </w:r>
          </w:p>
        </w:tc>
        <w:tc>
          <w:tcPr>
            <w:tcW w:w="5148" w:type="dxa"/>
            <w:vAlign w:val="center"/>
          </w:tcPr>
          <w:p w14:paraId="1FF87240" w14:textId="77777777" w:rsidR="006F073B" w:rsidRPr="006F073B" w:rsidRDefault="00544D36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Annualized amount based on most recent award letter.</w:t>
            </w:r>
          </w:p>
        </w:tc>
        <w:tc>
          <w:tcPr>
            <w:tcW w:w="1062" w:type="dxa"/>
            <w:vAlign w:val="center"/>
          </w:tcPr>
          <w:p w14:paraId="1943BE8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56F1A44D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0F38F498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4A73A5C6" w14:textId="77777777" w:rsidTr="00866EF3">
        <w:trPr>
          <w:trHeight w:val="291"/>
        </w:trPr>
        <w:tc>
          <w:tcPr>
            <w:tcW w:w="1710" w:type="dxa"/>
            <w:vAlign w:val="center"/>
          </w:tcPr>
          <w:p w14:paraId="46DFE5E3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Subject Property Rental Income</w:t>
            </w:r>
          </w:p>
        </w:tc>
        <w:tc>
          <w:tcPr>
            <w:tcW w:w="5148" w:type="dxa"/>
            <w:vAlign w:val="center"/>
          </w:tcPr>
          <w:p w14:paraId="168319F2" w14:textId="77777777" w:rsidR="006F073B" w:rsidRPr="006F073B" w:rsidRDefault="00544D36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Include 75% of gross rent based on (a) market rent or (b) lease agreement.</w:t>
            </w:r>
          </w:p>
        </w:tc>
        <w:tc>
          <w:tcPr>
            <w:tcW w:w="1062" w:type="dxa"/>
            <w:vAlign w:val="center"/>
          </w:tcPr>
          <w:p w14:paraId="3E8722A5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6148E397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444FF4EB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AC9" w:rsidRPr="006F073B" w14:paraId="16B9DAA6" w14:textId="77777777" w:rsidTr="00866EF3">
        <w:trPr>
          <w:trHeight w:val="314"/>
        </w:trPr>
        <w:tc>
          <w:tcPr>
            <w:tcW w:w="1710" w:type="dxa"/>
            <w:vAlign w:val="center"/>
          </w:tcPr>
          <w:p w14:paraId="51AB84EE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5148" w:type="dxa"/>
            <w:vAlign w:val="center"/>
          </w:tcPr>
          <w:p w14:paraId="3C177CCC" w14:textId="77777777" w:rsidR="006F073B" w:rsidRPr="006F073B" w:rsidRDefault="00544D36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Annualized amount received.</w:t>
            </w:r>
          </w:p>
        </w:tc>
        <w:tc>
          <w:tcPr>
            <w:tcW w:w="1062" w:type="dxa"/>
            <w:vAlign w:val="center"/>
          </w:tcPr>
          <w:p w14:paraId="6C1B6BE2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14:paraId="7306ABC5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14:paraId="61F88958" w14:textId="77777777" w:rsidR="006F073B" w:rsidRPr="006F073B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3B" w:rsidRPr="006F073B" w14:paraId="424D1B20" w14:textId="77777777" w:rsidTr="00627A65">
        <w:trPr>
          <w:trHeight w:val="143"/>
        </w:trPr>
        <w:tc>
          <w:tcPr>
            <w:tcW w:w="10710" w:type="dxa"/>
            <w:gridSpan w:val="5"/>
            <w:shd w:val="clear" w:color="auto" w:fill="BFBFBF" w:themeFill="background1" w:themeFillShade="BF"/>
          </w:tcPr>
          <w:p w14:paraId="7305D86F" w14:textId="77777777" w:rsidR="006F073B" w:rsidRPr="006F073B" w:rsidRDefault="006F073B" w:rsidP="0047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3B" w:rsidRPr="006F073B" w14:paraId="185623C1" w14:textId="77777777" w:rsidTr="00A07414">
        <w:trPr>
          <w:trHeight w:val="215"/>
        </w:trPr>
        <w:tc>
          <w:tcPr>
            <w:tcW w:w="9426" w:type="dxa"/>
            <w:gridSpan w:val="4"/>
          </w:tcPr>
          <w:p w14:paraId="23167DC2" w14:textId="03D05683" w:rsidR="006F073B" w:rsidRPr="006C0172" w:rsidRDefault="006F073B" w:rsidP="00472AC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Gross Annual Income:</w:t>
            </w:r>
          </w:p>
        </w:tc>
        <w:tc>
          <w:tcPr>
            <w:tcW w:w="1284" w:type="dxa"/>
          </w:tcPr>
          <w:p w14:paraId="30E33ADE" w14:textId="77777777" w:rsidR="006F073B" w:rsidRPr="006F073B" w:rsidRDefault="006F073B" w:rsidP="0047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3B" w:rsidRPr="006F073B" w14:paraId="48179392" w14:textId="77777777" w:rsidTr="00544D36">
        <w:trPr>
          <w:trHeight w:val="291"/>
        </w:trPr>
        <w:tc>
          <w:tcPr>
            <w:tcW w:w="9426" w:type="dxa"/>
            <w:gridSpan w:val="4"/>
          </w:tcPr>
          <w:p w14:paraId="3BA65311" w14:textId="77777777" w:rsidR="006F073B" w:rsidRPr="006C0172" w:rsidRDefault="006F073B" w:rsidP="00A074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number of people in household</w:t>
            </w:r>
            <w:r w:rsidRPr="006C01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1284" w:type="dxa"/>
          </w:tcPr>
          <w:p w14:paraId="76CD969A" w14:textId="77777777" w:rsidR="006F073B" w:rsidRPr="006F073B" w:rsidRDefault="006F073B" w:rsidP="0047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3B" w:rsidRPr="006F073B" w14:paraId="01598DFB" w14:textId="77777777" w:rsidTr="00544D36">
        <w:trPr>
          <w:trHeight w:val="291"/>
        </w:trPr>
        <w:tc>
          <w:tcPr>
            <w:tcW w:w="9426" w:type="dxa"/>
            <w:gridSpan w:val="4"/>
          </w:tcPr>
          <w:p w14:paraId="4B852B2B" w14:textId="539890D6" w:rsidR="006F073B" w:rsidRPr="006C0172" w:rsidRDefault="0079048C" w:rsidP="00472A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Based on</w:t>
            </w:r>
            <w:r w:rsidR="00840BAC"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45F63"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applicable</w:t>
            </w:r>
            <w:r w:rsidR="00840BAC"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program</w:t>
            </w:r>
            <w:r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VHFA maximum income</w:t>
            </w:r>
            <w:r w:rsidR="006F073B" w:rsidRPr="006C01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4" w:type="dxa"/>
          </w:tcPr>
          <w:p w14:paraId="4ED5F660" w14:textId="77777777" w:rsidR="006F073B" w:rsidRPr="006F073B" w:rsidRDefault="006F073B" w:rsidP="00472A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4474B0" w14:textId="77777777" w:rsidR="002A7B94" w:rsidRDefault="002A7B94" w:rsidP="00472A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32ED025" w14:textId="291C6B4C" w:rsidR="006F073B" w:rsidRPr="00544D36" w:rsidRDefault="006F073B" w:rsidP="00472AC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Acquisition Cost</w:t>
      </w:r>
      <w:r w:rsidR="006A35E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5F4022B" w14:textId="0EA2CB48" w:rsidR="006F073B" w:rsidRPr="00544D36" w:rsidRDefault="006F073B" w:rsidP="00472A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4D36">
        <w:rPr>
          <w:rFonts w:ascii="Times New Roman" w:hAnsi="Times New Roman" w:cs="Times New Roman"/>
          <w:sz w:val="20"/>
          <w:szCs w:val="20"/>
        </w:rPr>
        <w:t>Complete this section</w:t>
      </w:r>
      <w:r w:rsidR="00230B2A">
        <w:rPr>
          <w:rFonts w:ascii="Times New Roman" w:hAnsi="Times New Roman" w:cs="Times New Roman"/>
          <w:sz w:val="20"/>
          <w:szCs w:val="20"/>
        </w:rPr>
        <w:t xml:space="preserve"> to determine the Acquisition Cost, the total cost to acquire the property as a completed residence.</w:t>
      </w:r>
      <w:r w:rsidR="00E21030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16"/>
        <w:gridCol w:w="7730"/>
        <w:gridCol w:w="1259"/>
      </w:tblGrid>
      <w:tr w:rsidR="006F073B" w14:paraId="654039F2" w14:textId="77777777" w:rsidTr="00964FE5">
        <w:trPr>
          <w:trHeight w:val="233"/>
        </w:trPr>
        <w:tc>
          <w:tcPr>
            <w:tcW w:w="1716" w:type="dxa"/>
          </w:tcPr>
          <w:p w14:paraId="3D040696" w14:textId="77777777" w:rsidR="006F073B" w:rsidRPr="006F073B" w:rsidRDefault="006F073B" w:rsidP="00472A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Type of Value</w:t>
            </w:r>
          </w:p>
        </w:tc>
        <w:tc>
          <w:tcPr>
            <w:tcW w:w="7730" w:type="dxa"/>
          </w:tcPr>
          <w:p w14:paraId="5E7D6F99" w14:textId="77777777" w:rsidR="006F073B" w:rsidRPr="006F073B" w:rsidRDefault="006F073B" w:rsidP="00472A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How to Calculate</w:t>
            </w:r>
          </w:p>
        </w:tc>
        <w:tc>
          <w:tcPr>
            <w:tcW w:w="1259" w:type="dxa"/>
          </w:tcPr>
          <w:p w14:paraId="0D2F28E3" w14:textId="77777777" w:rsidR="006F073B" w:rsidRPr="006F073B" w:rsidRDefault="006F073B" w:rsidP="005E3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073B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6F073B" w14:paraId="1FE20BCE" w14:textId="77777777" w:rsidTr="00964FE5">
        <w:trPr>
          <w:trHeight w:val="251"/>
        </w:trPr>
        <w:tc>
          <w:tcPr>
            <w:tcW w:w="1716" w:type="dxa"/>
            <w:vAlign w:val="center"/>
          </w:tcPr>
          <w:p w14:paraId="6BFBDC91" w14:textId="77777777" w:rsidR="006F073B" w:rsidRPr="00CB0A3E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3E">
              <w:rPr>
                <w:rFonts w:ascii="Times New Roman" w:hAnsi="Times New Roman" w:cs="Times New Roman"/>
                <w:sz w:val="18"/>
                <w:szCs w:val="18"/>
              </w:rPr>
              <w:t>Purchase Price</w:t>
            </w:r>
          </w:p>
        </w:tc>
        <w:tc>
          <w:tcPr>
            <w:tcW w:w="7730" w:type="dxa"/>
            <w:vAlign w:val="center"/>
          </w:tcPr>
          <w:p w14:paraId="384996D8" w14:textId="77777777" w:rsidR="006F073B" w:rsidRPr="00CB0A3E" w:rsidRDefault="006F073B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3E">
              <w:rPr>
                <w:rFonts w:ascii="Times New Roman" w:hAnsi="Times New Roman" w:cs="Times New Roman"/>
                <w:sz w:val="18"/>
                <w:szCs w:val="18"/>
              </w:rPr>
              <w:t>Purchase price reflected on the purchase and sale agreement (or addenda).</w:t>
            </w:r>
          </w:p>
        </w:tc>
        <w:tc>
          <w:tcPr>
            <w:tcW w:w="1259" w:type="dxa"/>
            <w:vAlign w:val="center"/>
          </w:tcPr>
          <w:p w14:paraId="7A2CB328" w14:textId="77777777" w:rsidR="006F073B" w:rsidRPr="00CB0A3E" w:rsidRDefault="00B5272D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093453" w14:paraId="668DC612" w14:textId="77777777" w:rsidTr="00964FE5">
        <w:trPr>
          <w:trHeight w:val="458"/>
        </w:trPr>
        <w:tc>
          <w:tcPr>
            <w:tcW w:w="1716" w:type="dxa"/>
            <w:vAlign w:val="center"/>
          </w:tcPr>
          <w:p w14:paraId="3DEBA47E" w14:textId="53545D95" w:rsidR="00093453" w:rsidRPr="00CB0A3E" w:rsidRDefault="00093453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3E">
              <w:rPr>
                <w:rFonts w:ascii="Times New Roman" w:hAnsi="Times New Roman" w:cs="Times New Roman"/>
                <w:sz w:val="18"/>
                <w:szCs w:val="18"/>
              </w:rPr>
              <w:t>Repair</w:t>
            </w:r>
            <w:r w:rsidR="00AB3836">
              <w:rPr>
                <w:rFonts w:ascii="Times New Roman" w:hAnsi="Times New Roman" w:cs="Times New Roman"/>
                <w:sz w:val="18"/>
                <w:szCs w:val="18"/>
              </w:rPr>
              <w:t>/Improvement</w:t>
            </w:r>
          </w:p>
        </w:tc>
        <w:tc>
          <w:tcPr>
            <w:tcW w:w="7730" w:type="dxa"/>
            <w:vAlign w:val="center"/>
          </w:tcPr>
          <w:p w14:paraId="14125AA1" w14:textId="665A586A" w:rsidR="00093453" w:rsidRPr="00CB0A3E" w:rsidRDefault="00093453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A3E">
              <w:rPr>
                <w:rFonts w:ascii="Times New Roman" w:hAnsi="Times New Roman" w:cs="Times New Roman"/>
                <w:sz w:val="18"/>
                <w:szCs w:val="18"/>
              </w:rPr>
              <w:t xml:space="preserve">Add any acceptable, </w:t>
            </w:r>
            <w:r w:rsidR="005A6A4D" w:rsidRPr="00CB0A3E">
              <w:rPr>
                <w:rFonts w:ascii="Times New Roman" w:hAnsi="Times New Roman" w:cs="Times New Roman"/>
                <w:sz w:val="18"/>
                <w:szCs w:val="18"/>
              </w:rPr>
              <w:t>suitable,</w:t>
            </w:r>
            <w:r w:rsidRPr="00CB0A3E">
              <w:rPr>
                <w:rFonts w:ascii="Times New Roman" w:hAnsi="Times New Roman" w:cs="Times New Roman"/>
                <w:sz w:val="18"/>
                <w:szCs w:val="18"/>
              </w:rPr>
              <w:t xml:space="preserve"> and reasonable improvements that will be made by the borrower to the property and are not factored into the purchase price.  </w:t>
            </w:r>
            <w:r w:rsidRPr="00CB0A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(Maximum of $15,000 may be </w:t>
            </w:r>
            <w:r w:rsidR="008B03B4">
              <w:rPr>
                <w:rFonts w:ascii="Times New Roman" w:hAnsi="Times New Roman" w:cs="Times New Roman"/>
                <w:i/>
                <w:sz w:val="18"/>
                <w:szCs w:val="18"/>
              </w:rPr>
              <w:t>financed)</w:t>
            </w:r>
            <w:r w:rsidR="00CF0D50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259" w:type="dxa"/>
            <w:vAlign w:val="center"/>
          </w:tcPr>
          <w:p w14:paraId="1F2B98B3" w14:textId="77777777" w:rsidR="00093453" w:rsidRPr="00CB0A3E" w:rsidRDefault="00B5272D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80375D" w14:paraId="39C2107B" w14:textId="77777777" w:rsidTr="00964FE5">
        <w:trPr>
          <w:trHeight w:val="458"/>
        </w:trPr>
        <w:tc>
          <w:tcPr>
            <w:tcW w:w="1716" w:type="dxa"/>
            <w:vAlign w:val="center"/>
          </w:tcPr>
          <w:p w14:paraId="75D1A690" w14:textId="369111DC" w:rsidR="0080375D" w:rsidRPr="00CB0A3E" w:rsidRDefault="00673E11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Purchased </w:t>
            </w:r>
            <w:r w:rsidR="002C231C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 w:rsidR="0080375D">
              <w:rPr>
                <w:rFonts w:ascii="Times New Roman" w:hAnsi="Times New Roman" w:cs="Times New Roman"/>
                <w:sz w:val="18"/>
                <w:szCs w:val="18"/>
              </w:rPr>
              <w:t>Gi</w:t>
            </w:r>
            <w:r w:rsidR="00F44DC1">
              <w:rPr>
                <w:rFonts w:ascii="Times New Roman" w:hAnsi="Times New Roman" w:cs="Times New Roman"/>
                <w:sz w:val="18"/>
                <w:szCs w:val="18"/>
              </w:rPr>
              <w:t>fted Land</w:t>
            </w:r>
          </w:p>
        </w:tc>
        <w:tc>
          <w:tcPr>
            <w:tcW w:w="7730" w:type="dxa"/>
            <w:vAlign w:val="center"/>
          </w:tcPr>
          <w:p w14:paraId="736C5735" w14:textId="77777777" w:rsidR="00096BD1" w:rsidRDefault="00673E11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Purchased: Amount paid for land not included above.</w:t>
            </w:r>
          </w:p>
          <w:p w14:paraId="06EFE691" w14:textId="10C2EDBD" w:rsidR="0080375D" w:rsidRPr="00CB0A3E" w:rsidRDefault="00673E11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Gifted Land: </w:t>
            </w:r>
            <w:r w:rsidR="00F44DC1">
              <w:rPr>
                <w:rFonts w:ascii="Times New Roman" w:hAnsi="Times New Roman" w:cs="Times New Roman"/>
                <w:sz w:val="18"/>
                <w:szCs w:val="18"/>
              </w:rPr>
              <w:t xml:space="preserve">Current value of land.  Amount must be supported by an appraisal. </w:t>
            </w:r>
          </w:p>
        </w:tc>
        <w:tc>
          <w:tcPr>
            <w:tcW w:w="1259" w:type="dxa"/>
            <w:vAlign w:val="center"/>
          </w:tcPr>
          <w:p w14:paraId="3C6CECB8" w14:textId="3903334C" w:rsidR="0080375D" w:rsidRDefault="00F44DC1" w:rsidP="0086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64FE5" w14:paraId="1C2DBA7B" w14:textId="77777777" w:rsidTr="00964FE5">
        <w:trPr>
          <w:trHeight w:val="484"/>
        </w:trPr>
        <w:tc>
          <w:tcPr>
            <w:tcW w:w="1716" w:type="dxa"/>
            <w:vAlign w:val="center"/>
          </w:tcPr>
          <w:p w14:paraId="38277E03" w14:textId="2E7AE901" w:rsidR="00964FE5" w:rsidRPr="00CB0A3E" w:rsidRDefault="00964FE5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Personal Property</w:t>
            </w:r>
          </w:p>
        </w:tc>
        <w:tc>
          <w:tcPr>
            <w:tcW w:w="7730" w:type="dxa"/>
            <w:vAlign w:val="center"/>
          </w:tcPr>
          <w:p w14:paraId="5E1A1AA5" w14:textId="0532824B" w:rsidR="00964FE5" w:rsidRPr="00CB0A3E" w:rsidRDefault="00964FE5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480DD631">
              <w:rPr>
                <w:rFonts w:ascii="Times New Roman" w:hAnsi="Times New Roman" w:cs="Times New Roman"/>
                <w:sz w:val="18"/>
                <w:szCs w:val="18"/>
              </w:rPr>
              <w:t>Subtract value of any personal property included in the sale (i.e. lawn tractor, above ground pool, any non-standard item that will convey with the sale above what is considered normal and customary).</w:t>
            </w:r>
          </w:p>
        </w:tc>
        <w:tc>
          <w:tcPr>
            <w:tcW w:w="1259" w:type="dxa"/>
            <w:vAlign w:val="center"/>
          </w:tcPr>
          <w:p w14:paraId="2A7D18D0" w14:textId="68852E65" w:rsidR="00964FE5" w:rsidRDefault="00635BFB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4F79" w14:paraId="27C7B549" w14:textId="77777777" w:rsidTr="00A240A2">
        <w:trPr>
          <w:trHeight w:val="484"/>
        </w:trPr>
        <w:tc>
          <w:tcPr>
            <w:tcW w:w="9446" w:type="dxa"/>
            <w:gridSpan w:val="2"/>
            <w:vAlign w:val="center"/>
          </w:tcPr>
          <w:p w14:paraId="29CB241E" w14:textId="1CC2406D" w:rsidR="00034F79" w:rsidRPr="006C0172" w:rsidRDefault="000C25BB" w:rsidP="006C0172">
            <w:pPr>
              <w:ind w:left="72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Acquisition Cost:</w:t>
            </w:r>
          </w:p>
        </w:tc>
        <w:tc>
          <w:tcPr>
            <w:tcW w:w="1259" w:type="dxa"/>
            <w:vAlign w:val="center"/>
          </w:tcPr>
          <w:p w14:paraId="71356099" w14:textId="58399414" w:rsidR="00034F79" w:rsidRPr="00CB0A3E" w:rsidRDefault="00034F79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FE5" w14:paraId="2EA84272" w14:textId="77777777" w:rsidTr="00627A65">
        <w:trPr>
          <w:trHeight w:val="197"/>
        </w:trPr>
        <w:tc>
          <w:tcPr>
            <w:tcW w:w="10705" w:type="dxa"/>
            <w:gridSpan w:val="3"/>
            <w:shd w:val="clear" w:color="auto" w:fill="BFBFBF" w:themeFill="background1" w:themeFillShade="BF"/>
            <w:vAlign w:val="center"/>
          </w:tcPr>
          <w:p w14:paraId="338273FB" w14:textId="77777777" w:rsidR="00964FE5" w:rsidRPr="00CB0A3E" w:rsidRDefault="00964FE5" w:rsidP="00964FE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FE5" w14:paraId="4374FE71" w14:textId="77777777" w:rsidTr="00964FE5">
        <w:trPr>
          <w:trHeight w:val="557"/>
        </w:trPr>
        <w:tc>
          <w:tcPr>
            <w:tcW w:w="1716" w:type="dxa"/>
            <w:vAlign w:val="center"/>
          </w:tcPr>
          <w:p w14:paraId="0809D63A" w14:textId="052ED131" w:rsidR="00964FE5" w:rsidRPr="00CB0A3E" w:rsidRDefault="00635BFB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Community Land Trust (Leasehold)</w:t>
            </w:r>
          </w:p>
        </w:tc>
        <w:tc>
          <w:tcPr>
            <w:tcW w:w="7730" w:type="dxa"/>
            <w:vAlign w:val="center"/>
          </w:tcPr>
          <w:p w14:paraId="4E8CC847" w14:textId="686A9C2A" w:rsidR="00E513F6" w:rsidRDefault="002E7F34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properties with </w:t>
            </w:r>
            <w:r w:rsidR="008A3E17">
              <w:rPr>
                <w:rFonts w:ascii="Times New Roman" w:hAnsi="Times New Roman" w:cs="Times New Roman"/>
                <w:sz w:val="18"/>
                <w:szCs w:val="18"/>
              </w:rPr>
              <w:t xml:space="preserve">a CLT Ground Lease fee, the land rent is calculated as the present value using the mortgage rate as the discount factor.  </w:t>
            </w:r>
            <w:r w:rsidR="00855DB6" w:rsidRPr="002C6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Do not use this </w:t>
            </w:r>
            <w:r w:rsidR="002C60A4" w:rsidRPr="002C60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this amount to calculate LTV.</w:t>
            </w:r>
          </w:p>
          <w:p w14:paraId="7C6C1521" w14:textId="7E52EE4C" w:rsidR="00964FE5" w:rsidRPr="00CB0A3E" w:rsidRDefault="008A3E17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3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Calculation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Multiply the full monthly land rent by 12, then divide by the VHFA interest rate for this loan. </w:t>
            </w:r>
          </w:p>
        </w:tc>
        <w:tc>
          <w:tcPr>
            <w:tcW w:w="1259" w:type="dxa"/>
            <w:vAlign w:val="center"/>
          </w:tcPr>
          <w:p w14:paraId="59739DAE" w14:textId="451BF14F" w:rsidR="00964FE5" w:rsidRPr="00CB0A3E" w:rsidRDefault="00C259A8" w:rsidP="00964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</w:tr>
      <w:tr w:rsidR="00964FE5" w14:paraId="39D2A9D6" w14:textId="77777777" w:rsidTr="001D6AA4">
        <w:trPr>
          <w:trHeight w:val="215"/>
        </w:trPr>
        <w:tc>
          <w:tcPr>
            <w:tcW w:w="10705" w:type="dxa"/>
            <w:gridSpan w:val="3"/>
            <w:shd w:val="clear" w:color="auto" w:fill="A6A6A6" w:themeFill="background1" w:themeFillShade="A6"/>
          </w:tcPr>
          <w:p w14:paraId="7A5213E8" w14:textId="77777777" w:rsidR="00964FE5" w:rsidRPr="00093453" w:rsidRDefault="00964FE5" w:rsidP="00964FE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4FE5" w:rsidRPr="00553169" w14:paraId="18C446DE" w14:textId="77777777" w:rsidTr="00553169">
        <w:trPr>
          <w:trHeight w:val="377"/>
        </w:trPr>
        <w:tc>
          <w:tcPr>
            <w:tcW w:w="9446" w:type="dxa"/>
            <w:gridSpan w:val="2"/>
          </w:tcPr>
          <w:p w14:paraId="574B0104" w14:textId="11DBA785" w:rsidR="00964FE5" w:rsidRPr="00553169" w:rsidRDefault="00964FE5" w:rsidP="00964FE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Based on applicable program</w:t>
            </w:r>
            <w:r w:rsidR="002F421E" w:rsidRPr="0055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must be within </w:t>
            </w:r>
            <w:r w:rsidR="000C25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5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HFA purchase price</w:t>
            </w:r>
            <w:r w:rsidR="0010061A" w:rsidRPr="0055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limit</w:t>
            </w:r>
            <w:r w:rsidRPr="005531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259" w:type="dxa"/>
          </w:tcPr>
          <w:p w14:paraId="7372DE3A" w14:textId="77777777" w:rsidR="00964FE5" w:rsidRPr="00553169" w:rsidRDefault="00964FE5" w:rsidP="00964F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F666D" w14:textId="77777777" w:rsidR="006F073B" w:rsidRPr="00553169" w:rsidRDefault="006F073B" w:rsidP="00472AC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6BE245D8" w14:textId="77777777" w:rsidR="008706FC" w:rsidRDefault="008706FC" w:rsidP="005C6ED6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703AED2B" w14:textId="77777777" w:rsidR="008706FC" w:rsidRDefault="008706FC" w:rsidP="005C6ED6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41E164C8" w14:textId="77777777" w:rsidR="008706FC" w:rsidRDefault="008706FC" w:rsidP="005C6ED6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774B759C" w14:textId="0720C8E9" w:rsidR="005C6ED6" w:rsidRDefault="005C6ED6" w:rsidP="005C6ED6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D01DDA6" w14:textId="77777777" w:rsidR="00602DDE" w:rsidRDefault="00602DDE" w:rsidP="00964DD2">
      <w:pPr>
        <w:spacing w:after="0"/>
        <w:ind w:right="-90"/>
        <w:rPr>
          <w:rFonts w:ascii="Times New Roman" w:hAnsi="Times New Roman" w:cs="Times New Roman"/>
          <w:b/>
          <w:sz w:val="20"/>
          <w:szCs w:val="20"/>
        </w:rPr>
      </w:pPr>
    </w:p>
    <w:p w14:paraId="433BDE2F" w14:textId="77777777" w:rsidR="00602DDE" w:rsidRPr="00544D36" w:rsidRDefault="00602DDE" w:rsidP="00602D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VERMONT HOUSING FINANCE AGENCY</w:t>
      </w:r>
    </w:p>
    <w:p w14:paraId="6AC778A1" w14:textId="77777777" w:rsidR="00602DDE" w:rsidRPr="00544D36" w:rsidRDefault="00602DDE" w:rsidP="00602D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36">
        <w:rPr>
          <w:rFonts w:ascii="Times New Roman" w:hAnsi="Times New Roman" w:cs="Times New Roman"/>
          <w:b/>
          <w:sz w:val="20"/>
          <w:szCs w:val="20"/>
        </w:rPr>
        <w:t>FEDERAL ACT INCOME and ACQUISITION COST WORKSHEET</w:t>
      </w:r>
    </w:p>
    <w:p w14:paraId="0FF3573E" w14:textId="77777777" w:rsidR="00602DDE" w:rsidRDefault="00602DDE" w:rsidP="00964DD2">
      <w:pPr>
        <w:spacing w:after="0"/>
        <w:ind w:right="-90"/>
        <w:rPr>
          <w:rFonts w:ascii="Times New Roman" w:hAnsi="Times New Roman" w:cs="Times New Roman"/>
          <w:b/>
          <w:sz w:val="20"/>
          <w:szCs w:val="20"/>
        </w:rPr>
      </w:pPr>
    </w:p>
    <w:p w14:paraId="24EBCE18" w14:textId="2069A533" w:rsidR="00964DD2" w:rsidRPr="00763BE0" w:rsidRDefault="0061511B" w:rsidP="00964DD2">
      <w:pPr>
        <w:spacing w:after="0"/>
        <w:ind w:right="-90"/>
        <w:rPr>
          <w:rFonts w:ascii="Times New Roman" w:hAnsi="Times New Roman" w:cs="Times New Roman"/>
          <w:b/>
          <w:sz w:val="24"/>
          <w:szCs w:val="24"/>
        </w:rPr>
      </w:pPr>
      <w:r w:rsidRPr="00763BE0">
        <w:rPr>
          <w:rFonts w:ascii="Times New Roman" w:hAnsi="Times New Roman" w:cs="Times New Roman"/>
          <w:b/>
          <w:sz w:val="24"/>
          <w:szCs w:val="24"/>
        </w:rPr>
        <w:t>Supporting Income Documentation</w:t>
      </w:r>
    </w:p>
    <w:p w14:paraId="58B8B364" w14:textId="77777777" w:rsidR="00763BE0" w:rsidRDefault="00763BE0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6C448A0A" w14:textId="4EAA0397" w:rsidR="00971A14" w:rsidRPr="00763BE0" w:rsidRDefault="0061511B" w:rsidP="00971A14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 w:rsidRPr="00A75BE2">
        <w:rPr>
          <w:rFonts w:ascii="Times New Roman" w:hAnsi="Times New Roman" w:cs="Times New Roman"/>
          <w:sz w:val="20"/>
          <w:szCs w:val="20"/>
        </w:rPr>
        <w:t xml:space="preserve">When a file is submitted to VHFA for a pre-closing compliance review, income documents are required to support the </w:t>
      </w:r>
      <w:r w:rsidR="00730E90" w:rsidRPr="00A75BE2">
        <w:rPr>
          <w:rFonts w:ascii="Times New Roman" w:hAnsi="Times New Roman" w:cs="Times New Roman"/>
          <w:sz w:val="20"/>
          <w:szCs w:val="20"/>
        </w:rPr>
        <w:t xml:space="preserve">income </w:t>
      </w:r>
      <w:r w:rsidRPr="00A75BE2">
        <w:rPr>
          <w:rFonts w:ascii="Times New Roman" w:hAnsi="Times New Roman" w:cs="Times New Roman"/>
          <w:sz w:val="20"/>
          <w:szCs w:val="20"/>
        </w:rPr>
        <w:t xml:space="preserve">calculations reflected on the prior page.  The following </w:t>
      </w:r>
      <w:r w:rsidR="004F66C1" w:rsidRPr="00A75BE2">
        <w:rPr>
          <w:rFonts w:ascii="Times New Roman" w:hAnsi="Times New Roman" w:cs="Times New Roman"/>
          <w:sz w:val="20"/>
          <w:szCs w:val="20"/>
        </w:rPr>
        <w:t>outlines</w:t>
      </w:r>
      <w:r w:rsidRPr="00A75BE2">
        <w:rPr>
          <w:rFonts w:ascii="Times New Roman" w:hAnsi="Times New Roman" w:cs="Times New Roman"/>
          <w:sz w:val="20"/>
          <w:szCs w:val="20"/>
        </w:rPr>
        <w:t xml:space="preserve"> the standard income documents</w:t>
      </w:r>
      <w:r w:rsidR="00971A14" w:rsidRPr="00A75BE2">
        <w:rPr>
          <w:rFonts w:ascii="Times New Roman" w:hAnsi="Times New Roman" w:cs="Times New Roman"/>
          <w:sz w:val="20"/>
          <w:szCs w:val="20"/>
        </w:rPr>
        <w:t xml:space="preserve"> </w:t>
      </w:r>
      <w:r w:rsidR="00971A14" w:rsidRPr="00A64511">
        <w:rPr>
          <w:rFonts w:ascii="Times New Roman" w:hAnsi="Times New Roman" w:cs="Times New Roman"/>
          <w:sz w:val="20"/>
          <w:szCs w:val="20"/>
        </w:rPr>
        <w:t xml:space="preserve">required </w:t>
      </w:r>
      <w:r w:rsidR="00A75BE2" w:rsidRPr="00A64511">
        <w:rPr>
          <w:rFonts w:ascii="Times New Roman" w:hAnsi="Times New Roman" w:cs="Times New Roman"/>
          <w:sz w:val="20"/>
          <w:szCs w:val="20"/>
        </w:rPr>
        <w:t xml:space="preserve">to verify </w:t>
      </w:r>
      <w:r w:rsidRPr="00A75BE2">
        <w:rPr>
          <w:rFonts w:ascii="Times New Roman" w:hAnsi="Times New Roman" w:cs="Times New Roman"/>
          <w:sz w:val="20"/>
          <w:szCs w:val="20"/>
        </w:rPr>
        <w:t>each type of income</w:t>
      </w:r>
      <w:r w:rsidR="00F751F5" w:rsidRPr="00A75BE2">
        <w:rPr>
          <w:rFonts w:ascii="Times New Roman" w:hAnsi="Times New Roman" w:cs="Times New Roman"/>
          <w:sz w:val="20"/>
          <w:szCs w:val="20"/>
        </w:rPr>
        <w:t xml:space="preserve"> </w:t>
      </w:r>
      <w:r w:rsidR="00A75BE2" w:rsidRPr="00A64511">
        <w:rPr>
          <w:rFonts w:ascii="Times New Roman" w:hAnsi="Times New Roman" w:cs="Times New Roman"/>
          <w:sz w:val="20"/>
          <w:szCs w:val="20"/>
        </w:rPr>
        <w:t>f</w:t>
      </w:r>
      <w:r w:rsidR="00F751F5" w:rsidRPr="00A64511">
        <w:rPr>
          <w:rFonts w:ascii="Times New Roman" w:hAnsi="Times New Roman" w:cs="Times New Roman"/>
          <w:sz w:val="20"/>
          <w:szCs w:val="20"/>
          <w:u w:val="single"/>
        </w:rPr>
        <w:t>or</w:t>
      </w:r>
      <w:r w:rsidR="00A75BE2" w:rsidRPr="00A64511">
        <w:rPr>
          <w:rFonts w:ascii="Times New Roman" w:hAnsi="Times New Roman" w:cs="Times New Roman"/>
          <w:sz w:val="20"/>
          <w:szCs w:val="20"/>
          <w:u w:val="single"/>
        </w:rPr>
        <w:t xml:space="preserve"> all </w:t>
      </w:r>
      <w:r w:rsidR="00F751F5" w:rsidRPr="00A64511">
        <w:rPr>
          <w:rFonts w:ascii="Times New Roman" w:hAnsi="Times New Roman" w:cs="Times New Roman"/>
          <w:sz w:val="20"/>
          <w:szCs w:val="20"/>
          <w:u w:val="single"/>
        </w:rPr>
        <w:t>borrowers, co-borrowers</w:t>
      </w:r>
      <w:r w:rsidR="002B5DC9" w:rsidRPr="00A64511">
        <w:rPr>
          <w:rFonts w:ascii="Times New Roman" w:hAnsi="Times New Roman" w:cs="Times New Roman"/>
          <w:sz w:val="20"/>
          <w:szCs w:val="20"/>
          <w:u w:val="single"/>
        </w:rPr>
        <w:t xml:space="preserve"> and non-borrowing spouses</w:t>
      </w:r>
      <w:r w:rsidR="00A75BE2" w:rsidRPr="00A64511">
        <w:rPr>
          <w:rFonts w:ascii="Times New Roman" w:hAnsi="Times New Roman" w:cs="Times New Roman"/>
          <w:sz w:val="20"/>
          <w:szCs w:val="20"/>
          <w:u w:val="single"/>
        </w:rPr>
        <w:t xml:space="preserve"> reflected on the previous page</w:t>
      </w:r>
      <w:r w:rsidR="002B5DC9" w:rsidRPr="00A75BE2">
        <w:rPr>
          <w:rFonts w:ascii="Times New Roman" w:hAnsi="Times New Roman" w:cs="Times New Roman"/>
          <w:sz w:val="20"/>
          <w:szCs w:val="20"/>
        </w:rPr>
        <w:t>.</w:t>
      </w:r>
      <w:r w:rsidR="00971A14" w:rsidRPr="00A75BE2">
        <w:rPr>
          <w:rFonts w:ascii="Times New Roman" w:hAnsi="Times New Roman" w:cs="Times New Roman"/>
          <w:sz w:val="20"/>
          <w:szCs w:val="20"/>
        </w:rPr>
        <w:t xml:space="preserve"> VHFA reserves the right to request additional documents.</w:t>
      </w:r>
    </w:p>
    <w:p w14:paraId="6970BAA8" w14:textId="1C70A4FC" w:rsidR="00EE1D8B" w:rsidRPr="00F751F5" w:rsidRDefault="00EE1D8B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2650F27C" w14:textId="77777777" w:rsidR="0061511B" w:rsidRDefault="0061511B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7871"/>
      </w:tblGrid>
      <w:tr w:rsidR="0061511B" w14:paraId="09086974" w14:textId="77777777" w:rsidTr="00304247">
        <w:trPr>
          <w:trHeight w:val="327"/>
        </w:trPr>
        <w:tc>
          <w:tcPr>
            <w:tcW w:w="2649" w:type="dxa"/>
            <w:vAlign w:val="center"/>
          </w:tcPr>
          <w:p w14:paraId="0A735957" w14:textId="77777777" w:rsidR="0061511B" w:rsidRPr="0061511B" w:rsidRDefault="0061511B" w:rsidP="00304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11B">
              <w:rPr>
                <w:rFonts w:ascii="Times New Roman" w:hAnsi="Times New Roman" w:cs="Times New Roman"/>
                <w:b/>
                <w:sz w:val="18"/>
                <w:szCs w:val="18"/>
              </w:rPr>
              <w:t>Type of Income</w:t>
            </w:r>
          </w:p>
        </w:tc>
        <w:tc>
          <w:tcPr>
            <w:tcW w:w="7871" w:type="dxa"/>
            <w:vAlign w:val="center"/>
          </w:tcPr>
          <w:p w14:paraId="06370D5D" w14:textId="681F883B" w:rsidR="0061511B" w:rsidRPr="0061511B" w:rsidRDefault="0061511B" w:rsidP="00304247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b/>
                <w:sz w:val="20"/>
                <w:szCs w:val="20"/>
              </w:rPr>
              <w:t>Minimum Documentation Required by VHFA</w:t>
            </w:r>
          </w:p>
        </w:tc>
      </w:tr>
      <w:tr w:rsidR="0061511B" w:rsidRPr="0061511B" w14:paraId="11A5B843" w14:textId="77777777" w:rsidTr="00304247">
        <w:trPr>
          <w:trHeight w:val="1332"/>
        </w:trPr>
        <w:tc>
          <w:tcPr>
            <w:tcW w:w="2649" w:type="dxa"/>
            <w:vAlign w:val="center"/>
          </w:tcPr>
          <w:p w14:paraId="22C23141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Regular Salaried or Hourly Wage</w:t>
            </w:r>
          </w:p>
        </w:tc>
        <w:tc>
          <w:tcPr>
            <w:tcW w:w="7871" w:type="dxa"/>
            <w:vAlign w:val="center"/>
          </w:tcPr>
          <w:p w14:paraId="7F1B8498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Most recent W-2</w:t>
            </w:r>
          </w:p>
          <w:p w14:paraId="5DBAA757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2 most recent paystubs</w:t>
            </w:r>
          </w:p>
          <w:p w14:paraId="5CB292A4" w14:textId="77777777" w:rsidR="009039FD" w:rsidRDefault="0061511B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Verification of </w:t>
            </w:r>
            <w:r w:rsidR="009039FD">
              <w:rPr>
                <w:rFonts w:ascii="Times New Roman" w:hAnsi="Times New Roman" w:cs="Times New Roman"/>
                <w:sz w:val="20"/>
                <w:szCs w:val="20"/>
              </w:rPr>
              <w:t>Employment</w:t>
            </w:r>
          </w:p>
          <w:p w14:paraId="49B075D8" w14:textId="77777777" w:rsidR="0061511B" w:rsidRPr="0061511B" w:rsidRDefault="009039FD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511B" w:rsidRPr="0061511B">
              <w:rPr>
                <w:rFonts w:ascii="Times New Roman" w:hAnsi="Times New Roman" w:cs="Times New Roman"/>
                <w:sz w:val="20"/>
                <w:szCs w:val="20"/>
              </w:rPr>
              <w:t>ost recent contract (for contracted field positions)</w:t>
            </w:r>
          </w:p>
        </w:tc>
      </w:tr>
      <w:tr w:rsidR="0061511B" w:rsidRPr="0061511B" w14:paraId="12C39A08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1D9A9F2F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Self-Employed</w:t>
            </w:r>
          </w:p>
        </w:tc>
        <w:tc>
          <w:tcPr>
            <w:tcW w:w="7871" w:type="dxa"/>
            <w:vAlign w:val="center"/>
          </w:tcPr>
          <w:p w14:paraId="4FD9946E" w14:textId="3CCE6FF3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Most recent </w:t>
            </w:r>
            <w:r w:rsidR="003D2F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 years tax returns with all schedules</w:t>
            </w:r>
          </w:p>
          <w:p w14:paraId="69202F4D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YTD P&amp;L after March 31</w:t>
            </w:r>
          </w:p>
        </w:tc>
      </w:tr>
      <w:tr w:rsidR="0061511B" w:rsidRPr="0061511B" w14:paraId="040445D0" w14:textId="77777777" w:rsidTr="00304247">
        <w:trPr>
          <w:trHeight w:val="677"/>
        </w:trPr>
        <w:tc>
          <w:tcPr>
            <w:tcW w:w="2649" w:type="dxa"/>
            <w:vAlign w:val="center"/>
          </w:tcPr>
          <w:p w14:paraId="74F8DE73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Military</w:t>
            </w:r>
          </w:p>
        </w:tc>
        <w:tc>
          <w:tcPr>
            <w:tcW w:w="7871" w:type="dxa"/>
            <w:vAlign w:val="center"/>
          </w:tcPr>
          <w:p w14:paraId="245C4D0A" w14:textId="5B1F834B" w:rsidR="0061511B" w:rsidRPr="0061511B" w:rsidRDefault="0061511B" w:rsidP="007E56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Most recent leave and earnings statements</w:t>
            </w:r>
          </w:p>
        </w:tc>
      </w:tr>
      <w:tr w:rsidR="0061511B" w:rsidRPr="0061511B" w14:paraId="3DA8FFD6" w14:textId="77777777" w:rsidTr="00304247">
        <w:trPr>
          <w:trHeight w:val="983"/>
        </w:trPr>
        <w:tc>
          <w:tcPr>
            <w:tcW w:w="2649" w:type="dxa"/>
            <w:vAlign w:val="center"/>
          </w:tcPr>
          <w:p w14:paraId="7922FE65" w14:textId="77777777" w:rsidR="007B62C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Partnership</w:t>
            </w:r>
            <w:r w:rsidR="00030D67">
              <w:rPr>
                <w:rFonts w:ascii="Times New Roman" w:hAnsi="Times New Roman" w:cs="Times New Roman"/>
                <w:sz w:val="20"/>
                <w:szCs w:val="20"/>
              </w:rPr>
              <w:t>/C</w:t>
            </w:r>
            <w:r w:rsidR="007B62CB">
              <w:rPr>
                <w:rFonts w:ascii="Times New Roman" w:hAnsi="Times New Roman" w:cs="Times New Roman"/>
                <w:sz w:val="20"/>
                <w:szCs w:val="20"/>
              </w:rPr>
              <w:t>orporate</w:t>
            </w:r>
          </w:p>
          <w:p w14:paraId="32F6F37C" w14:textId="4E865BA1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Income</w:t>
            </w:r>
          </w:p>
        </w:tc>
        <w:tc>
          <w:tcPr>
            <w:tcW w:w="7871" w:type="dxa"/>
            <w:vAlign w:val="center"/>
          </w:tcPr>
          <w:p w14:paraId="46E7BB5B" w14:textId="35FF82C5" w:rsid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Most recent </w:t>
            </w:r>
            <w:r w:rsidR="007B6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 years tax returns with all schedules</w:t>
            </w:r>
          </w:p>
          <w:p w14:paraId="430B6DB2" w14:textId="77777777" w:rsid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recent K-1</w:t>
            </w:r>
          </w:p>
          <w:p w14:paraId="287C2520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recent 2 years corporate tax returns with all schedules</w:t>
            </w:r>
          </w:p>
        </w:tc>
      </w:tr>
      <w:tr w:rsidR="0061511B" w:rsidRPr="0061511B" w14:paraId="600B7569" w14:textId="77777777" w:rsidTr="00304247">
        <w:trPr>
          <w:trHeight w:val="1005"/>
        </w:trPr>
        <w:tc>
          <w:tcPr>
            <w:tcW w:w="2649" w:type="dxa"/>
            <w:vAlign w:val="center"/>
          </w:tcPr>
          <w:p w14:paraId="176B8BF6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VA Disability</w:t>
            </w:r>
          </w:p>
        </w:tc>
        <w:tc>
          <w:tcPr>
            <w:tcW w:w="7871" w:type="dxa"/>
            <w:vAlign w:val="center"/>
          </w:tcPr>
          <w:p w14:paraId="13E52055" w14:textId="77777777" w:rsid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 of Eligibility (if underlying product is VA)</w:t>
            </w:r>
          </w:p>
          <w:p w14:paraId="581606B0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Award letter or most recent bank statement with VA auto deposit (if underlying product is conventional, RD or FHA)</w:t>
            </w:r>
          </w:p>
        </w:tc>
      </w:tr>
      <w:tr w:rsidR="0061511B" w:rsidRPr="0061511B" w14:paraId="5B1E3652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32A4376E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Social Security, Disability or Pension</w:t>
            </w:r>
          </w:p>
        </w:tc>
        <w:tc>
          <w:tcPr>
            <w:tcW w:w="7871" w:type="dxa"/>
            <w:vAlign w:val="center"/>
          </w:tcPr>
          <w:p w14:paraId="54BFBF64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recent award letter</w:t>
            </w:r>
          </w:p>
        </w:tc>
      </w:tr>
      <w:tr w:rsidR="0061511B" w:rsidRPr="0061511B" w14:paraId="715E875E" w14:textId="77777777" w:rsidTr="00304247">
        <w:trPr>
          <w:trHeight w:val="1005"/>
        </w:trPr>
        <w:tc>
          <w:tcPr>
            <w:tcW w:w="2649" w:type="dxa"/>
            <w:vAlign w:val="center"/>
          </w:tcPr>
          <w:p w14:paraId="3116BD35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Alimony or Child Support</w:t>
            </w:r>
          </w:p>
        </w:tc>
        <w:tc>
          <w:tcPr>
            <w:tcW w:w="7871" w:type="dxa"/>
            <w:vAlign w:val="center"/>
          </w:tcPr>
          <w:p w14:paraId="506576CA" w14:textId="1B7AC855" w:rsid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Most recent</w:t>
            </w:r>
            <w:r w:rsidR="003825BE">
              <w:rPr>
                <w:rFonts w:ascii="Times New Roman" w:hAnsi="Times New Roman" w:cs="Times New Roman"/>
                <w:sz w:val="20"/>
                <w:szCs w:val="20"/>
              </w:rPr>
              <w:t xml:space="preserve"> year filed Federal Tax Return with all </w:t>
            </w: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schedules</w:t>
            </w:r>
          </w:p>
          <w:p w14:paraId="5F8B09BC" w14:textId="77777777" w:rsid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Divorce Decree</w:t>
            </w:r>
          </w:p>
          <w:p w14:paraId="74014FC7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Child Support Order</w:t>
            </w:r>
          </w:p>
        </w:tc>
      </w:tr>
      <w:tr w:rsidR="0061511B" w:rsidRPr="0061511B" w14:paraId="3374C406" w14:textId="77777777" w:rsidTr="00304247">
        <w:trPr>
          <w:trHeight w:val="327"/>
        </w:trPr>
        <w:tc>
          <w:tcPr>
            <w:tcW w:w="2649" w:type="dxa"/>
            <w:vAlign w:val="center"/>
          </w:tcPr>
          <w:p w14:paraId="527C0793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Dividend or Interest</w:t>
            </w:r>
          </w:p>
        </w:tc>
        <w:tc>
          <w:tcPr>
            <w:tcW w:w="7871" w:type="dxa"/>
            <w:vAlign w:val="center"/>
          </w:tcPr>
          <w:p w14:paraId="7B3B77ED" w14:textId="4437606B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 xml:space="preserve">Most recent </w:t>
            </w:r>
            <w:r w:rsidR="00E911C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B54953">
              <w:rPr>
                <w:rFonts w:ascii="Times New Roman" w:hAnsi="Times New Roman" w:cs="Times New Roman"/>
                <w:sz w:val="20"/>
                <w:szCs w:val="20"/>
              </w:rPr>
              <w:t xml:space="preserve"> filed Federal Tax Return </w:t>
            </w: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with all schedules</w:t>
            </w:r>
          </w:p>
        </w:tc>
      </w:tr>
      <w:tr w:rsidR="0061511B" w:rsidRPr="0061511B" w14:paraId="0BEA1838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2190D6A6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Stipends</w:t>
            </w:r>
          </w:p>
        </w:tc>
        <w:tc>
          <w:tcPr>
            <w:tcW w:w="7871" w:type="dxa"/>
            <w:vAlign w:val="center"/>
          </w:tcPr>
          <w:p w14:paraId="01B4B0AA" w14:textId="509A35A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Most recent contract, </w:t>
            </w:r>
            <w:r w:rsidR="00EE1D8B">
              <w:rPr>
                <w:rFonts w:ascii="Times New Roman" w:hAnsi="Times New Roman" w:cs="Times New Roman"/>
                <w:sz w:val="20"/>
                <w:szCs w:val="20"/>
              </w:rPr>
              <w:t>paystub,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award letter</w:t>
            </w:r>
          </w:p>
        </w:tc>
      </w:tr>
      <w:tr w:rsidR="0061511B" w:rsidRPr="0061511B" w14:paraId="66497E23" w14:textId="77777777" w:rsidTr="00304247">
        <w:trPr>
          <w:trHeight w:val="677"/>
        </w:trPr>
        <w:tc>
          <w:tcPr>
            <w:tcW w:w="2649" w:type="dxa"/>
            <w:vAlign w:val="center"/>
          </w:tcPr>
          <w:p w14:paraId="2EAFC123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Unemployment</w:t>
            </w:r>
          </w:p>
        </w:tc>
        <w:tc>
          <w:tcPr>
            <w:tcW w:w="7871" w:type="dxa"/>
            <w:vAlign w:val="center"/>
          </w:tcPr>
          <w:p w14:paraId="0783CC83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recent 1099-G</w:t>
            </w:r>
          </w:p>
        </w:tc>
      </w:tr>
      <w:tr w:rsidR="0061511B" w:rsidRPr="0061511B" w14:paraId="2D2D776A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2C790448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Public Assistance</w:t>
            </w:r>
          </w:p>
        </w:tc>
        <w:tc>
          <w:tcPr>
            <w:tcW w:w="7871" w:type="dxa"/>
            <w:vAlign w:val="center"/>
          </w:tcPr>
          <w:p w14:paraId="327AD440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recent award letter</w:t>
            </w:r>
          </w:p>
        </w:tc>
      </w:tr>
      <w:tr w:rsidR="0061511B" w:rsidRPr="0061511B" w14:paraId="37BD3356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444AE105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Subject Property Rental Income</w:t>
            </w:r>
          </w:p>
        </w:tc>
        <w:tc>
          <w:tcPr>
            <w:tcW w:w="7871" w:type="dxa"/>
            <w:vAlign w:val="center"/>
          </w:tcPr>
          <w:p w14:paraId="07A7498C" w14:textId="77777777" w:rsidR="0061511B" w:rsidRPr="0061511B" w:rsidRDefault="0061511B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Appraisal or Lease</w:t>
            </w:r>
          </w:p>
        </w:tc>
      </w:tr>
      <w:tr w:rsidR="0061511B" w:rsidRPr="0061511B" w14:paraId="6735B1C7" w14:textId="77777777" w:rsidTr="00304247">
        <w:trPr>
          <w:trHeight w:val="655"/>
        </w:trPr>
        <w:tc>
          <w:tcPr>
            <w:tcW w:w="2649" w:type="dxa"/>
            <w:vAlign w:val="center"/>
          </w:tcPr>
          <w:p w14:paraId="70673BE9" w14:textId="77777777" w:rsidR="0061511B" w:rsidRPr="0061511B" w:rsidRDefault="0061511B" w:rsidP="00304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1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7871" w:type="dxa"/>
            <w:vAlign w:val="center"/>
          </w:tcPr>
          <w:p w14:paraId="14DC6C5C" w14:textId="16ACDD5F" w:rsidR="0061511B" w:rsidRPr="0061511B" w:rsidRDefault="00001C93" w:rsidP="003042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Documentation supporting </w:t>
            </w:r>
            <w:r w:rsidR="0061511B">
              <w:rPr>
                <w:rFonts w:ascii="Times New Roman" w:hAnsi="Times New Roman" w:cs="Times New Roman"/>
                <w:sz w:val="20"/>
                <w:szCs w:val="20"/>
              </w:rPr>
              <w:t>the income</w:t>
            </w:r>
          </w:p>
        </w:tc>
      </w:tr>
    </w:tbl>
    <w:p w14:paraId="11F20D84" w14:textId="683F882F" w:rsidR="0061511B" w:rsidRDefault="0061511B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6B7BAEFA" w14:textId="2A3C1F3D" w:rsidR="007A418C" w:rsidRDefault="007A418C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Lender Comments: _________________________________________________________________________________________</w:t>
      </w:r>
    </w:p>
    <w:p w14:paraId="5654FF17" w14:textId="3E9AF8CC" w:rsidR="007A418C" w:rsidRDefault="007A418C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5A479149" w14:textId="76C6142D" w:rsidR="007A418C" w:rsidRDefault="007A418C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14:paraId="30DFCCB9" w14:textId="28010BEB" w:rsidR="007A418C" w:rsidRDefault="007A418C" w:rsidP="00964DD2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</w:p>
    <w:p w14:paraId="674EB994" w14:textId="77777777" w:rsidR="000B4A8D" w:rsidRDefault="000B4A8D" w:rsidP="001832F5">
      <w:pPr>
        <w:spacing w:after="0"/>
        <w:ind w:right="-90"/>
        <w:rPr>
          <w:rFonts w:ascii="Times New Roman" w:hAnsi="Times New Roman" w:cs="Times New Roman"/>
          <w:b/>
          <w:sz w:val="20"/>
          <w:szCs w:val="20"/>
        </w:rPr>
      </w:pPr>
    </w:p>
    <w:p w14:paraId="7FF976A1" w14:textId="7FF7FA6A" w:rsidR="001832F5" w:rsidRDefault="000B4A8D" w:rsidP="001832F5">
      <w:pPr>
        <w:spacing w:after="0"/>
        <w:ind w:right="-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LENDER VERIFICATION</w:t>
      </w:r>
      <w:r w:rsidR="001832F5" w:rsidRPr="00964DD2">
        <w:rPr>
          <w:rFonts w:ascii="Times New Roman" w:hAnsi="Times New Roman" w:cs="Times New Roman"/>
          <w:b/>
          <w:sz w:val="20"/>
          <w:szCs w:val="20"/>
        </w:rPr>
        <w:t>:</w:t>
      </w:r>
    </w:p>
    <w:p w14:paraId="2048FE05" w14:textId="77777777" w:rsidR="001832F5" w:rsidRPr="005C6ED6" w:rsidRDefault="001832F5" w:rsidP="001832F5">
      <w:pPr>
        <w:spacing w:after="0"/>
        <w:ind w:right="-90"/>
        <w:rPr>
          <w:rFonts w:ascii="Times New Roman" w:hAnsi="Times New Roman" w:cs="Times New Roman"/>
          <w:sz w:val="16"/>
          <w:szCs w:val="16"/>
        </w:rPr>
      </w:pPr>
    </w:p>
    <w:p w14:paraId="2B45BF4A" w14:textId="77777777" w:rsidR="001832F5" w:rsidRPr="00964DD2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  <w:u w:val="single"/>
        </w:rPr>
      </w:pP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C83993" w14:textId="77777777" w:rsidR="001832F5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Lender Authorized Signer -</w:t>
      </w:r>
      <w:r w:rsidRPr="00964DD2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Title</w:t>
      </w:r>
    </w:p>
    <w:p w14:paraId="75557F03" w14:textId="77777777" w:rsidR="001832F5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F68249" w14:textId="7A9CB5AA" w:rsidR="001832F5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Printed Name</w:t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AF10F72" w14:textId="03E37115" w:rsidR="001832F5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3CEA7C07" w14:textId="77777777" w:rsidR="001832F5" w:rsidRPr="007C4BAD" w:rsidRDefault="001832F5" w:rsidP="001832F5">
      <w:pPr>
        <w:spacing w:after="0"/>
        <w:ind w:right="-90"/>
        <w:rPr>
          <w:rFonts w:ascii="Times New Roman" w:hAnsi="Times New Roman" w:cs="Times New Roman"/>
          <w:sz w:val="20"/>
          <w:szCs w:val="20"/>
        </w:rPr>
      </w:pP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964DD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Lending Institution</w:t>
      </w:r>
    </w:p>
    <w:sectPr w:rsidR="001832F5" w:rsidRPr="007C4BAD" w:rsidSect="00544D36">
      <w:footerReference w:type="default" r:id="rId7"/>
      <w:pgSz w:w="12240" w:h="20160" w:code="5"/>
      <w:pgMar w:top="54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68533" w14:textId="77777777" w:rsidR="00F9395B" w:rsidRDefault="00F9395B" w:rsidP="00544D36">
      <w:pPr>
        <w:spacing w:after="0" w:line="240" w:lineRule="auto"/>
      </w:pPr>
      <w:r>
        <w:separator/>
      </w:r>
    </w:p>
  </w:endnote>
  <w:endnote w:type="continuationSeparator" w:id="0">
    <w:p w14:paraId="25FD91F9" w14:textId="77777777" w:rsidR="00F9395B" w:rsidRDefault="00F9395B" w:rsidP="00544D36">
      <w:pPr>
        <w:spacing w:after="0" w:line="240" w:lineRule="auto"/>
      </w:pPr>
      <w:r>
        <w:continuationSeparator/>
      </w:r>
    </w:p>
  </w:endnote>
  <w:endnote w:type="continuationNotice" w:id="1">
    <w:p w14:paraId="2130A425" w14:textId="77777777" w:rsidR="00F9395B" w:rsidRDefault="00F939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6B97" w14:textId="62CD5CB1" w:rsidR="00544D36" w:rsidRPr="00544D36" w:rsidRDefault="00544D36">
    <w:pPr>
      <w:pStyle w:val="Footer"/>
      <w:rPr>
        <w:rFonts w:ascii="Times New Roman" w:hAnsi="Times New Roman" w:cs="Times New Roman"/>
        <w:sz w:val="16"/>
        <w:szCs w:val="16"/>
      </w:rPr>
    </w:pPr>
    <w:r w:rsidRPr="00544D36">
      <w:rPr>
        <w:rFonts w:ascii="Times New Roman" w:hAnsi="Times New Roman" w:cs="Times New Roman"/>
        <w:sz w:val="16"/>
        <w:szCs w:val="16"/>
      </w:rPr>
      <w:t>VHFA Income and Acquisition Cost Worksheet S-601</w:t>
    </w:r>
    <w:r w:rsidRPr="00544D36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544D36">
      <w:rPr>
        <w:rFonts w:ascii="Times New Roman" w:hAnsi="Times New Roman" w:cs="Times New Roman"/>
        <w:sz w:val="16"/>
        <w:szCs w:val="16"/>
      </w:rPr>
      <w:t xml:space="preserve">Page </w:t>
    </w:r>
    <w:r w:rsidRPr="00544D36">
      <w:rPr>
        <w:rFonts w:ascii="Times New Roman" w:hAnsi="Times New Roman" w:cs="Times New Roman"/>
        <w:sz w:val="16"/>
        <w:szCs w:val="16"/>
      </w:rPr>
      <w:fldChar w:fldCharType="begin"/>
    </w:r>
    <w:r w:rsidRPr="00544D36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544D36">
      <w:rPr>
        <w:rFonts w:ascii="Times New Roman" w:hAnsi="Times New Roman" w:cs="Times New Roman"/>
        <w:sz w:val="16"/>
        <w:szCs w:val="16"/>
      </w:rPr>
      <w:fldChar w:fldCharType="separate"/>
    </w:r>
    <w:r w:rsidR="00B5272D">
      <w:rPr>
        <w:rFonts w:ascii="Times New Roman" w:hAnsi="Times New Roman" w:cs="Times New Roman"/>
        <w:noProof/>
        <w:sz w:val="16"/>
        <w:szCs w:val="16"/>
      </w:rPr>
      <w:t>1</w:t>
    </w:r>
    <w:r w:rsidRPr="00544D36">
      <w:rPr>
        <w:rFonts w:ascii="Times New Roman" w:hAnsi="Times New Roman" w:cs="Times New Roman"/>
        <w:noProof/>
        <w:sz w:val="16"/>
        <w:szCs w:val="16"/>
      </w:rPr>
      <w:fldChar w:fldCharType="end"/>
    </w:r>
    <w:r w:rsidRPr="00544D36">
      <w:rPr>
        <w:rFonts w:ascii="Times New Roman" w:hAnsi="Times New Roman" w:cs="Times New Roman"/>
        <w:noProof/>
        <w:sz w:val="16"/>
        <w:szCs w:val="16"/>
      </w:rPr>
      <w:t xml:space="preserve"> of 2</w:t>
    </w:r>
    <w:r w:rsidRPr="00544D36">
      <w:rPr>
        <w:rFonts w:ascii="Times New Roman" w:hAnsi="Times New Roman" w:cs="Times New Roman"/>
        <w:sz w:val="16"/>
        <w:szCs w:val="16"/>
      </w:rPr>
      <w:ptab w:relativeTo="margin" w:alignment="right" w:leader="none"/>
    </w:r>
    <w:r>
      <w:rPr>
        <w:rFonts w:ascii="Times New Roman" w:hAnsi="Times New Roman" w:cs="Times New Roman"/>
        <w:sz w:val="16"/>
        <w:szCs w:val="16"/>
      </w:rPr>
      <w:t>Rev: 20</w:t>
    </w:r>
    <w:r w:rsidR="003E202C">
      <w:rPr>
        <w:rFonts w:ascii="Times New Roman" w:hAnsi="Times New Roman" w:cs="Times New Roman"/>
        <w:sz w:val="16"/>
        <w:szCs w:val="16"/>
      </w:rPr>
      <w:t>21</w:t>
    </w:r>
    <w:r>
      <w:rPr>
        <w:rFonts w:ascii="Times New Roman" w:hAnsi="Times New Roman" w:cs="Times New Roman"/>
        <w:sz w:val="16"/>
        <w:szCs w:val="16"/>
      </w:rPr>
      <w:t xml:space="preserve"> 0</w:t>
    </w:r>
    <w:r w:rsidR="00F63678">
      <w:rPr>
        <w:rFonts w:ascii="Times New Roman" w:hAnsi="Times New Roman" w:cs="Times New Roman"/>
        <w:sz w:val="16"/>
        <w:szCs w:val="16"/>
      </w:rPr>
      <w:t>7</w:t>
    </w:r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3D84" w14:textId="77777777" w:rsidR="00F9395B" w:rsidRDefault="00F9395B" w:rsidP="00544D36">
      <w:pPr>
        <w:spacing w:after="0" w:line="240" w:lineRule="auto"/>
      </w:pPr>
      <w:r>
        <w:separator/>
      </w:r>
    </w:p>
  </w:footnote>
  <w:footnote w:type="continuationSeparator" w:id="0">
    <w:p w14:paraId="07CDF874" w14:textId="77777777" w:rsidR="00F9395B" w:rsidRDefault="00F9395B" w:rsidP="00544D36">
      <w:pPr>
        <w:spacing w:after="0" w:line="240" w:lineRule="auto"/>
      </w:pPr>
      <w:r>
        <w:continuationSeparator/>
      </w:r>
    </w:p>
  </w:footnote>
  <w:footnote w:type="continuationNotice" w:id="1">
    <w:p w14:paraId="2713A026" w14:textId="77777777" w:rsidR="00F9395B" w:rsidRDefault="00F939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790"/>
    <w:multiLevelType w:val="hybridMultilevel"/>
    <w:tmpl w:val="34447532"/>
    <w:lvl w:ilvl="0" w:tplc="63AC36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3B"/>
    <w:rsid w:val="00001C93"/>
    <w:rsid w:val="0001167D"/>
    <w:rsid w:val="00030D67"/>
    <w:rsid w:val="00034F79"/>
    <w:rsid w:val="00046546"/>
    <w:rsid w:val="000539D5"/>
    <w:rsid w:val="00060844"/>
    <w:rsid w:val="00063DF4"/>
    <w:rsid w:val="000649B4"/>
    <w:rsid w:val="00075768"/>
    <w:rsid w:val="0007700C"/>
    <w:rsid w:val="00093453"/>
    <w:rsid w:val="00096BD1"/>
    <w:rsid w:val="000A4AC7"/>
    <w:rsid w:val="000B4A8D"/>
    <w:rsid w:val="000C25BB"/>
    <w:rsid w:val="0010061A"/>
    <w:rsid w:val="00113901"/>
    <w:rsid w:val="00153070"/>
    <w:rsid w:val="00163F7F"/>
    <w:rsid w:val="00166075"/>
    <w:rsid w:val="001832F5"/>
    <w:rsid w:val="00186335"/>
    <w:rsid w:val="001A64F1"/>
    <w:rsid w:val="001B1885"/>
    <w:rsid w:val="001B4871"/>
    <w:rsid w:val="001C1763"/>
    <w:rsid w:val="001D45A5"/>
    <w:rsid w:val="001D6AA4"/>
    <w:rsid w:val="001E066F"/>
    <w:rsid w:val="001E0EF5"/>
    <w:rsid w:val="001E5BA0"/>
    <w:rsid w:val="002054C4"/>
    <w:rsid w:val="00230B2A"/>
    <w:rsid w:val="002448D9"/>
    <w:rsid w:val="0025555E"/>
    <w:rsid w:val="00270683"/>
    <w:rsid w:val="00282F64"/>
    <w:rsid w:val="002A7B94"/>
    <w:rsid w:val="002B5DC9"/>
    <w:rsid w:val="002B7B7E"/>
    <w:rsid w:val="002C231C"/>
    <w:rsid w:val="002C60A4"/>
    <w:rsid w:val="002D0AD7"/>
    <w:rsid w:val="002E7F34"/>
    <w:rsid w:val="002F421E"/>
    <w:rsid w:val="002F6659"/>
    <w:rsid w:val="00304247"/>
    <w:rsid w:val="00307D70"/>
    <w:rsid w:val="00324B83"/>
    <w:rsid w:val="00353DD4"/>
    <w:rsid w:val="00360E75"/>
    <w:rsid w:val="00377365"/>
    <w:rsid w:val="003825BE"/>
    <w:rsid w:val="003827C3"/>
    <w:rsid w:val="00390C92"/>
    <w:rsid w:val="00390F4B"/>
    <w:rsid w:val="003A286D"/>
    <w:rsid w:val="003A3B90"/>
    <w:rsid w:val="003B0AD0"/>
    <w:rsid w:val="003D0770"/>
    <w:rsid w:val="003D2F17"/>
    <w:rsid w:val="003D40A9"/>
    <w:rsid w:val="003E0506"/>
    <w:rsid w:val="003E202C"/>
    <w:rsid w:val="00420F61"/>
    <w:rsid w:val="00426404"/>
    <w:rsid w:val="00435815"/>
    <w:rsid w:val="00437B12"/>
    <w:rsid w:val="004524DC"/>
    <w:rsid w:val="00472AC9"/>
    <w:rsid w:val="004861FC"/>
    <w:rsid w:val="004B08A6"/>
    <w:rsid w:val="004C5127"/>
    <w:rsid w:val="004C673F"/>
    <w:rsid w:val="004E03D6"/>
    <w:rsid w:val="004E13A9"/>
    <w:rsid w:val="004F04B1"/>
    <w:rsid w:val="004F66C1"/>
    <w:rsid w:val="00504553"/>
    <w:rsid w:val="00521EAA"/>
    <w:rsid w:val="00544D36"/>
    <w:rsid w:val="005463C7"/>
    <w:rsid w:val="00553169"/>
    <w:rsid w:val="00553FF7"/>
    <w:rsid w:val="0055683E"/>
    <w:rsid w:val="005571C3"/>
    <w:rsid w:val="00583607"/>
    <w:rsid w:val="00583640"/>
    <w:rsid w:val="00585120"/>
    <w:rsid w:val="005957CE"/>
    <w:rsid w:val="005A6A4D"/>
    <w:rsid w:val="005B3561"/>
    <w:rsid w:val="005B6E42"/>
    <w:rsid w:val="005C2412"/>
    <w:rsid w:val="005C6D03"/>
    <w:rsid w:val="005C6ED6"/>
    <w:rsid w:val="005E3241"/>
    <w:rsid w:val="00602DDE"/>
    <w:rsid w:val="0061421A"/>
    <w:rsid w:val="0061511B"/>
    <w:rsid w:val="00627A65"/>
    <w:rsid w:val="00634620"/>
    <w:rsid w:val="00635BFB"/>
    <w:rsid w:val="006500BF"/>
    <w:rsid w:val="00665352"/>
    <w:rsid w:val="00673E11"/>
    <w:rsid w:val="006868AD"/>
    <w:rsid w:val="006A30DC"/>
    <w:rsid w:val="006A35EC"/>
    <w:rsid w:val="006C0172"/>
    <w:rsid w:val="006C5C66"/>
    <w:rsid w:val="006D1689"/>
    <w:rsid w:val="006F073B"/>
    <w:rsid w:val="00723B68"/>
    <w:rsid w:val="00730E90"/>
    <w:rsid w:val="00732A83"/>
    <w:rsid w:val="007426EB"/>
    <w:rsid w:val="007608BD"/>
    <w:rsid w:val="00763BE0"/>
    <w:rsid w:val="00765E8A"/>
    <w:rsid w:val="0078030B"/>
    <w:rsid w:val="0079048C"/>
    <w:rsid w:val="00793130"/>
    <w:rsid w:val="007A418C"/>
    <w:rsid w:val="007B05BE"/>
    <w:rsid w:val="007B62CB"/>
    <w:rsid w:val="007C0CB3"/>
    <w:rsid w:val="007C4BAD"/>
    <w:rsid w:val="007E2842"/>
    <w:rsid w:val="007E29F0"/>
    <w:rsid w:val="007E5693"/>
    <w:rsid w:val="007F3571"/>
    <w:rsid w:val="007F7E68"/>
    <w:rsid w:val="0080375D"/>
    <w:rsid w:val="00810294"/>
    <w:rsid w:val="0081375C"/>
    <w:rsid w:val="008220B3"/>
    <w:rsid w:val="008223CF"/>
    <w:rsid w:val="00840BAC"/>
    <w:rsid w:val="00845F63"/>
    <w:rsid w:val="00855DB6"/>
    <w:rsid w:val="00860481"/>
    <w:rsid w:val="00866EF3"/>
    <w:rsid w:val="008706FC"/>
    <w:rsid w:val="008715F4"/>
    <w:rsid w:val="0088537C"/>
    <w:rsid w:val="00886871"/>
    <w:rsid w:val="008A3E17"/>
    <w:rsid w:val="008B03B4"/>
    <w:rsid w:val="008B18BB"/>
    <w:rsid w:val="008C7930"/>
    <w:rsid w:val="008D7338"/>
    <w:rsid w:val="008F785F"/>
    <w:rsid w:val="009039FD"/>
    <w:rsid w:val="00944D5F"/>
    <w:rsid w:val="00945940"/>
    <w:rsid w:val="00946360"/>
    <w:rsid w:val="009542F6"/>
    <w:rsid w:val="00954DD0"/>
    <w:rsid w:val="00964DD2"/>
    <w:rsid w:val="00964FE5"/>
    <w:rsid w:val="00966FDC"/>
    <w:rsid w:val="00971A14"/>
    <w:rsid w:val="00977A3A"/>
    <w:rsid w:val="00995E17"/>
    <w:rsid w:val="009B0ED8"/>
    <w:rsid w:val="009B7C27"/>
    <w:rsid w:val="009D562F"/>
    <w:rsid w:val="009E1603"/>
    <w:rsid w:val="009F6AD3"/>
    <w:rsid w:val="00A07414"/>
    <w:rsid w:val="00A109BA"/>
    <w:rsid w:val="00A240A2"/>
    <w:rsid w:val="00A50FBF"/>
    <w:rsid w:val="00A611BD"/>
    <w:rsid w:val="00A64511"/>
    <w:rsid w:val="00A73817"/>
    <w:rsid w:val="00A75BE2"/>
    <w:rsid w:val="00A76540"/>
    <w:rsid w:val="00AB3836"/>
    <w:rsid w:val="00AC0BD7"/>
    <w:rsid w:val="00AC4E6D"/>
    <w:rsid w:val="00B03773"/>
    <w:rsid w:val="00B2244C"/>
    <w:rsid w:val="00B46FE6"/>
    <w:rsid w:val="00B5272D"/>
    <w:rsid w:val="00B54953"/>
    <w:rsid w:val="00B613C8"/>
    <w:rsid w:val="00B66A8F"/>
    <w:rsid w:val="00B7350B"/>
    <w:rsid w:val="00B80C18"/>
    <w:rsid w:val="00B83209"/>
    <w:rsid w:val="00B900A8"/>
    <w:rsid w:val="00B91285"/>
    <w:rsid w:val="00B91ED2"/>
    <w:rsid w:val="00B94B22"/>
    <w:rsid w:val="00BA396C"/>
    <w:rsid w:val="00BA74B4"/>
    <w:rsid w:val="00BC1842"/>
    <w:rsid w:val="00BC1C67"/>
    <w:rsid w:val="00BE6403"/>
    <w:rsid w:val="00C12ECF"/>
    <w:rsid w:val="00C259A8"/>
    <w:rsid w:val="00C32994"/>
    <w:rsid w:val="00C4207B"/>
    <w:rsid w:val="00C64799"/>
    <w:rsid w:val="00C7135B"/>
    <w:rsid w:val="00C812A7"/>
    <w:rsid w:val="00C81BFF"/>
    <w:rsid w:val="00C853EA"/>
    <w:rsid w:val="00CA5ED1"/>
    <w:rsid w:val="00CA6972"/>
    <w:rsid w:val="00CB0A3E"/>
    <w:rsid w:val="00CB2B83"/>
    <w:rsid w:val="00CB5C27"/>
    <w:rsid w:val="00CE0B76"/>
    <w:rsid w:val="00CF0D50"/>
    <w:rsid w:val="00D14DEF"/>
    <w:rsid w:val="00D361A7"/>
    <w:rsid w:val="00D70441"/>
    <w:rsid w:val="00DC2EB6"/>
    <w:rsid w:val="00DC6B13"/>
    <w:rsid w:val="00DC6DB1"/>
    <w:rsid w:val="00DD569B"/>
    <w:rsid w:val="00E21030"/>
    <w:rsid w:val="00E2757F"/>
    <w:rsid w:val="00E403B1"/>
    <w:rsid w:val="00E513F6"/>
    <w:rsid w:val="00E57A97"/>
    <w:rsid w:val="00E605F5"/>
    <w:rsid w:val="00E67CF4"/>
    <w:rsid w:val="00E71162"/>
    <w:rsid w:val="00E73225"/>
    <w:rsid w:val="00E85A6C"/>
    <w:rsid w:val="00E911CF"/>
    <w:rsid w:val="00E91CE3"/>
    <w:rsid w:val="00E9699E"/>
    <w:rsid w:val="00EA1C6C"/>
    <w:rsid w:val="00EE1D8B"/>
    <w:rsid w:val="00EE3778"/>
    <w:rsid w:val="00F10835"/>
    <w:rsid w:val="00F142AE"/>
    <w:rsid w:val="00F14A99"/>
    <w:rsid w:val="00F159A9"/>
    <w:rsid w:val="00F219AA"/>
    <w:rsid w:val="00F21CA6"/>
    <w:rsid w:val="00F32C81"/>
    <w:rsid w:val="00F44DC1"/>
    <w:rsid w:val="00F50AFA"/>
    <w:rsid w:val="00F63678"/>
    <w:rsid w:val="00F751F5"/>
    <w:rsid w:val="00F81CF4"/>
    <w:rsid w:val="00F84869"/>
    <w:rsid w:val="00F929F6"/>
    <w:rsid w:val="00F9395B"/>
    <w:rsid w:val="00FA3FD1"/>
    <w:rsid w:val="00FA51C0"/>
    <w:rsid w:val="00FB2FBA"/>
    <w:rsid w:val="00FD1305"/>
    <w:rsid w:val="00FD5CF8"/>
    <w:rsid w:val="00FE342D"/>
    <w:rsid w:val="00FE5757"/>
    <w:rsid w:val="480DD631"/>
    <w:rsid w:val="5926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62D"/>
  <w15:chartTrackingRefBased/>
  <w15:docId w15:val="{44FC5CBE-E978-4B57-9B3A-2787B4C5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0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F073B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6F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D36"/>
  </w:style>
  <w:style w:type="paragraph" w:styleId="Footer">
    <w:name w:val="footer"/>
    <w:basedOn w:val="Normal"/>
    <w:link w:val="FooterChar"/>
    <w:uiPriority w:val="99"/>
    <w:unhideWhenUsed/>
    <w:rsid w:val="00544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D36"/>
  </w:style>
  <w:style w:type="paragraph" w:styleId="ListParagraph">
    <w:name w:val="List Paragraph"/>
    <w:basedOn w:val="Normal"/>
    <w:uiPriority w:val="34"/>
    <w:qFormat/>
    <w:rsid w:val="00615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9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6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Kvasnak</dc:creator>
  <cp:keywords/>
  <dc:description/>
  <cp:lastModifiedBy>Josh Mead</cp:lastModifiedBy>
  <cp:revision>2</cp:revision>
  <cp:lastPrinted>2019-08-02T19:50:00Z</cp:lastPrinted>
  <dcterms:created xsi:type="dcterms:W3CDTF">2021-06-23T21:36:00Z</dcterms:created>
  <dcterms:modified xsi:type="dcterms:W3CDTF">2021-06-23T21:36:00Z</dcterms:modified>
</cp:coreProperties>
</file>